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FBC8" w14:textId="0F9CBBFA" w:rsidR="0018288A" w:rsidRDefault="00001826" w:rsidP="00333AF9">
      <w:pPr>
        <w:jc w:val="center"/>
        <w:rPr>
          <w:rFonts w:ascii="Raleway" w:hAnsi="Raleway"/>
          <w:b/>
          <w:bCs/>
          <w:sz w:val="28"/>
          <w:szCs w:val="28"/>
        </w:rPr>
      </w:pPr>
      <w:r w:rsidRPr="0018288A">
        <w:rPr>
          <w:rFonts w:ascii="Raleway" w:hAnsi="Raleway"/>
          <w:b/>
          <w:bCs/>
          <w:sz w:val="28"/>
          <w:szCs w:val="28"/>
        </w:rPr>
        <w:t xml:space="preserve">Berkeley Foundation </w:t>
      </w:r>
      <w:r w:rsidR="008E0494" w:rsidRPr="0018288A">
        <w:rPr>
          <w:rFonts w:ascii="Raleway" w:hAnsi="Raleway"/>
          <w:b/>
          <w:bCs/>
          <w:sz w:val="28"/>
          <w:szCs w:val="28"/>
        </w:rPr>
        <w:t>Resilience Fund</w:t>
      </w:r>
      <w:r w:rsidR="00E93B43" w:rsidRPr="0018288A">
        <w:rPr>
          <w:rFonts w:ascii="Raleway" w:hAnsi="Raleway"/>
          <w:b/>
          <w:bCs/>
          <w:sz w:val="28"/>
          <w:szCs w:val="28"/>
        </w:rPr>
        <w:t xml:space="preserve"> 20</w:t>
      </w:r>
      <w:r w:rsidRPr="0018288A">
        <w:rPr>
          <w:rFonts w:ascii="Raleway" w:hAnsi="Raleway"/>
          <w:b/>
          <w:bCs/>
          <w:sz w:val="28"/>
          <w:szCs w:val="28"/>
        </w:rPr>
        <w:t>2</w:t>
      </w:r>
      <w:r w:rsidR="0044384F" w:rsidRPr="0018288A">
        <w:rPr>
          <w:rFonts w:ascii="Raleway" w:hAnsi="Raleway"/>
          <w:b/>
          <w:bCs/>
          <w:sz w:val="28"/>
          <w:szCs w:val="28"/>
        </w:rPr>
        <w:t>5</w:t>
      </w:r>
    </w:p>
    <w:p w14:paraId="1EB86238" w14:textId="2C494839" w:rsidR="00AA11C1" w:rsidRPr="0018288A" w:rsidRDefault="0018288A" w:rsidP="00333AF9">
      <w:pPr>
        <w:jc w:val="center"/>
        <w:rPr>
          <w:rFonts w:ascii="Raleway" w:hAnsi="Raleway"/>
          <w:b/>
          <w:bCs/>
          <w:sz w:val="28"/>
          <w:szCs w:val="28"/>
        </w:rPr>
      </w:pPr>
      <w:r>
        <w:rPr>
          <w:rFonts w:ascii="Raleway" w:hAnsi="Raleway"/>
          <w:b/>
          <w:bCs/>
          <w:sz w:val="28"/>
          <w:szCs w:val="28"/>
        </w:rPr>
        <w:t xml:space="preserve">Funding </w:t>
      </w:r>
      <w:r w:rsidR="00AA11C1" w:rsidRPr="0018288A">
        <w:rPr>
          <w:rFonts w:ascii="Raleway" w:hAnsi="Raleway"/>
          <w:b/>
          <w:bCs/>
          <w:sz w:val="28"/>
          <w:szCs w:val="28"/>
        </w:rPr>
        <w:t>Guidelines</w:t>
      </w:r>
      <w:r>
        <w:rPr>
          <w:rFonts w:ascii="Raleway" w:hAnsi="Raleway"/>
          <w:b/>
          <w:bCs/>
          <w:sz w:val="28"/>
          <w:szCs w:val="28"/>
        </w:rPr>
        <w:t xml:space="preserve"> (Word version)</w:t>
      </w:r>
    </w:p>
    <w:p w14:paraId="03C722D3" w14:textId="77777777" w:rsidR="0018288A" w:rsidRDefault="0018288A" w:rsidP="00047981">
      <w:pPr>
        <w:rPr>
          <w:rFonts w:ascii="Raleway" w:hAnsi="Raleway"/>
        </w:rPr>
      </w:pPr>
    </w:p>
    <w:p w14:paraId="660A0A41" w14:textId="6979E15A" w:rsidR="00AA11C1" w:rsidRDefault="00AA11C1" w:rsidP="00047981">
      <w:pPr>
        <w:rPr>
          <w:rFonts w:ascii="Raleway" w:hAnsi="Raleway"/>
        </w:rPr>
      </w:pPr>
      <w:r w:rsidRPr="0018288A">
        <w:rPr>
          <w:rFonts w:ascii="Raleway" w:hAnsi="Raleway"/>
        </w:rPr>
        <w:t>“Resilience has become the backbone of our work this last year. We now have an agreed strategy, new trustees and a new governance model with clear accountability for trustees.”</w:t>
      </w:r>
    </w:p>
    <w:p w14:paraId="4B1F3DD5" w14:textId="288D550F" w:rsidR="0018288A" w:rsidRDefault="0018288A" w:rsidP="00047981">
      <w:pPr>
        <w:rPr>
          <w:rFonts w:ascii="Raleway" w:hAnsi="Raleway"/>
        </w:rPr>
      </w:pPr>
      <w:r>
        <w:rPr>
          <w:rFonts w:ascii="Raleway" w:hAnsi="Raleway"/>
        </w:rPr>
        <w:t>Quote from Resilience Fund Partner</w:t>
      </w:r>
    </w:p>
    <w:p w14:paraId="78EAF9B1" w14:textId="77777777" w:rsidR="0018288A" w:rsidRDefault="0018288A" w:rsidP="00047981">
      <w:pPr>
        <w:rPr>
          <w:rFonts w:ascii="Raleway" w:hAnsi="Raleway"/>
        </w:rPr>
      </w:pPr>
    </w:p>
    <w:p w14:paraId="44AFB553" w14:textId="203DAB8D" w:rsidR="0018288A" w:rsidRDefault="0018288A" w:rsidP="00047981">
      <w:pPr>
        <w:rPr>
          <w:rFonts w:ascii="Raleway" w:hAnsi="Raleway"/>
          <w:b/>
          <w:bCs/>
        </w:rPr>
      </w:pPr>
      <w:r w:rsidRPr="0018288A">
        <w:rPr>
          <w:rFonts w:ascii="Raleway" w:hAnsi="Raleway"/>
          <w:b/>
          <w:bCs/>
        </w:rPr>
        <w:t>Contents:</w:t>
      </w:r>
    </w:p>
    <w:bookmarkStart w:id="0" w:name="fundoverview"/>
    <w:p w14:paraId="66E26A22" w14:textId="340779AC" w:rsidR="0018288A" w:rsidRDefault="0050138D" w:rsidP="00047981">
      <w:pPr>
        <w:pStyle w:val="ListParagraph"/>
        <w:numPr>
          <w:ilvl w:val="0"/>
          <w:numId w:val="18"/>
        </w:numPr>
        <w:rPr>
          <w:rFonts w:ascii="Raleway" w:hAnsi="Raleway"/>
          <w:b/>
          <w:bCs/>
        </w:rPr>
      </w:pPr>
      <w:r>
        <w:rPr>
          <w:rFonts w:ascii="Raleway" w:hAnsi="Raleway"/>
          <w:b/>
          <w:bCs/>
        </w:rPr>
        <w:fldChar w:fldCharType="begin"/>
      </w:r>
      <w:r>
        <w:rPr>
          <w:rFonts w:ascii="Raleway" w:hAnsi="Raleway"/>
          <w:b/>
          <w:bCs/>
        </w:rPr>
        <w:instrText>HYPERLINK  \l "fundoverview"</w:instrText>
      </w:r>
      <w:r>
        <w:rPr>
          <w:rFonts w:ascii="Raleway" w:hAnsi="Raleway"/>
          <w:b/>
          <w:bCs/>
        </w:rPr>
      </w:r>
      <w:r>
        <w:rPr>
          <w:rFonts w:ascii="Raleway" w:hAnsi="Raleway"/>
          <w:b/>
          <w:bCs/>
        </w:rPr>
        <w:fldChar w:fldCharType="separate"/>
      </w:r>
      <w:r w:rsidR="0018288A" w:rsidRPr="0050138D">
        <w:rPr>
          <w:rStyle w:val="Hyperlink"/>
          <w:rFonts w:ascii="Raleway" w:hAnsi="Raleway"/>
          <w:b/>
          <w:bCs/>
        </w:rPr>
        <w:t>Fund overview</w:t>
      </w:r>
      <w:r>
        <w:rPr>
          <w:rFonts w:ascii="Raleway" w:hAnsi="Raleway"/>
          <w:b/>
          <w:bCs/>
        </w:rPr>
        <w:fldChar w:fldCharType="end"/>
      </w:r>
    </w:p>
    <w:p w14:paraId="7FE085C3" w14:textId="326CBEEB" w:rsidR="00622E30" w:rsidRDefault="00622E30" w:rsidP="00047981">
      <w:pPr>
        <w:pStyle w:val="ListParagraph"/>
        <w:numPr>
          <w:ilvl w:val="0"/>
          <w:numId w:val="18"/>
        </w:numPr>
        <w:rPr>
          <w:rFonts w:ascii="Raleway" w:hAnsi="Raleway"/>
          <w:b/>
          <w:bCs/>
        </w:rPr>
      </w:pPr>
      <w:hyperlink w:anchor="focus" w:history="1">
        <w:r w:rsidRPr="00622E30">
          <w:rPr>
            <w:rStyle w:val="Hyperlink"/>
            <w:rFonts w:ascii="Raleway" w:hAnsi="Raleway"/>
            <w:b/>
            <w:bCs/>
          </w:rPr>
          <w:t>2025 focus</w:t>
        </w:r>
      </w:hyperlink>
    </w:p>
    <w:bookmarkEnd w:id="0"/>
    <w:p w14:paraId="42852C0B" w14:textId="47E60C7A" w:rsidR="0018288A" w:rsidRDefault="0050138D" w:rsidP="00047981">
      <w:pPr>
        <w:pStyle w:val="ListParagraph"/>
        <w:numPr>
          <w:ilvl w:val="0"/>
          <w:numId w:val="18"/>
        </w:numPr>
        <w:rPr>
          <w:rFonts w:ascii="Raleway" w:hAnsi="Raleway"/>
          <w:b/>
          <w:bCs/>
        </w:rPr>
      </w:pPr>
      <w:r>
        <w:rPr>
          <w:rFonts w:ascii="Raleway" w:hAnsi="Raleway"/>
          <w:b/>
          <w:bCs/>
        </w:rPr>
        <w:fldChar w:fldCharType="begin"/>
      </w:r>
      <w:r>
        <w:rPr>
          <w:rFonts w:ascii="Raleway" w:hAnsi="Raleway"/>
          <w:b/>
          <w:bCs/>
        </w:rPr>
        <w:instrText>HYPERLINK  \l "Eligibility"</w:instrText>
      </w:r>
      <w:r>
        <w:rPr>
          <w:rFonts w:ascii="Raleway" w:hAnsi="Raleway"/>
          <w:b/>
          <w:bCs/>
        </w:rPr>
      </w:r>
      <w:r>
        <w:rPr>
          <w:rFonts w:ascii="Raleway" w:hAnsi="Raleway"/>
          <w:b/>
          <w:bCs/>
        </w:rPr>
        <w:fldChar w:fldCharType="separate"/>
      </w:r>
      <w:r w:rsidR="0018288A" w:rsidRPr="0050138D">
        <w:rPr>
          <w:rStyle w:val="Hyperlink"/>
          <w:rFonts w:ascii="Raleway" w:hAnsi="Raleway"/>
          <w:b/>
          <w:bCs/>
        </w:rPr>
        <w:t>Eligibility</w:t>
      </w:r>
      <w:r>
        <w:rPr>
          <w:rFonts w:ascii="Raleway" w:hAnsi="Raleway"/>
          <w:b/>
          <w:bCs/>
        </w:rPr>
        <w:fldChar w:fldCharType="end"/>
      </w:r>
    </w:p>
    <w:p w14:paraId="4E2B8604" w14:textId="53B62574" w:rsidR="0018288A" w:rsidRDefault="0018288A" w:rsidP="00047981">
      <w:pPr>
        <w:pStyle w:val="ListParagraph"/>
        <w:numPr>
          <w:ilvl w:val="0"/>
          <w:numId w:val="18"/>
        </w:numPr>
        <w:rPr>
          <w:rFonts w:ascii="Raleway" w:hAnsi="Raleway"/>
          <w:b/>
          <w:bCs/>
        </w:rPr>
      </w:pPr>
      <w:hyperlink w:anchor="Fund_aims_and_objectives" w:history="1">
        <w:r w:rsidRPr="0050138D">
          <w:rPr>
            <w:rStyle w:val="Hyperlink"/>
            <w:rFonts w:ascii="Raleway" w:hAnsi="Raleway"/>
            <w:b/>
            <w:bCs/>
          </w:rPr>
          <w:t>Fund aims and objectives</w:t>
        </w:r>
      </w:hyperlink>
    </w:p>
    <w:p w14:paraId="0908FDDB" w14:textId="1BF8C905" w:rsidR="0018288A" w:rsidRDefault="0018288A" w:rsidP="00047981">
      <w:pPr>
        <w:pStyle w:val="ListParagraph"/>
        <w:numPr>
          <w:ilvl w:val="0"/>
          <w:numId w:val="18"/>
        </w:numPr>
        <w:rPr>
          <w:rFonts w:ascii="Raleway" w:hAnsi="Raleway"/>
          <w:b/>
          <w:bCs/>
        </w:rPr>
      </w:pPr>
      <w:hyperlink w:anchor="Application_process" w:history="1">
        <w:r w:rsidRPr="0050138D">
          <w:rPr>
            <w:rStyle w:val="Hyperlink"/>
            <w:rFonts w:ascii="Raleway" w:hAnsi="Raleway"/>
            <w:b/>
            <w:bCs/>
          </w:rPr>
          <w:t>Application process</w:t>
        </w:r>
      </w:hyperlink>
      <w:r>
        <w:rPr>
          <w:rFonts w:ascii="Raleway" w:hAnsi="Raleway"/>
          <w:b/>
          <w:bCs/>
        </w:rPr>
        <w:t xml:space="preserve"> </w:t>
      </w:r>
    </w:p>
    <w:p w14:paraId="10881FF3" w14:textId="233B4B34" w:rsidR="0018288A" w:rsidRDefault="0018288A" w:rsidP="00047981">
      <w:pPr>
        <w:pStyle w:val="ListParagraph"/>
        <w:numPr>
          <w:ilvl w:val="0"/>
          <w:numId w:val="18"/>
        </w:numPr>
        <w:rPr>
          <w:rFonts w:ascii="Raleway" w:hAnsi="Raleway"/>
          <w:b/>
          <w:bCs/>
        </w:rPr>
      </w:pPr>
      <w:hyperlink w:anchor="Assessment_process" w:history="1">
        <w:r w:rsidRPr="0050138D">
          <w:rPr>
            <w:rStyle w:val="Hyperlink"/>
            <w:rFonts w:ascii="Raleway" w:hAnsi="Raleway"/>
            <w:b/>
            <w:bCs/>
          </w:rPr>
          <w:t>Assessment process</w:t>
        </w:r>
      </w:hyperlink>
    </w:p>
    <w:p w14:paraId="70822194" w14:textId="28390140" w:rsidR="0018288A" w:rsidRDefault="0018288A" w:rsidP="00047981">
      <w:pPr>
        <w:pStyle w:val="ListParagraph"/>
        <w:numPr>
          <w:ilvl w:val="0"/>
          <w:numId w:val="18"/>
        </w:numPr>
        <w:rPr>
          <w:rFonts w:ascii="Raleway" w:hAnsi="Raleway"/>
          <w:b/>
          <w:bCs/>
        </w:rPr>
      </w:pPr>
      <w:hyperlink w:anchor="Our_funding_approach" w:history="1">
        <w:r w:rsidRPr="0050138D">
          <w:rPr>
            <w:rStyle w:val="Hyperlink"/>
            <w:rFonts w:ascii="Raleway" w:hAnsi="Raleway"/>
            <w:b/>
            <w:bCs/>
          </w:rPr>
          <w:t>Our funding approach</w:t>
        </w:r>
      </w:hyperlink>
    </w:p>
    <w:p w14:paraId="25E4CB98" w14:textId="62357CF2" w:rsidR="0018288A" w:rsidRDefault="0018288A" w:rsidP="00047981">
      <w:pPr>
        <w:pStyle w:val="ListParagraph"/>
        <w:numPr>
          <w:ilvl w:val="0"/>
          <w:numId w:val="18"/>
        </w:numPr>
        <w:rPr>
          <w:rFonts w:ascii="Raleway" w:hAnsi="Raleway"/>
          <w:b/>
          <w:bCs/>
        </w:rPr>
      </w:pPr>
      <w:hyperlink w:anchor="Key_Dates" w:history="1">
        <w:r w:rsidRPr="0050138D">
          <w:rPr>
            <w:rStyle w:val="Hyperlink"/>
            <w:rFonts w:ascii="Raleway" w:hAnsi="Raleway"/>
            <w:b/>
            <w:bCs/>
          </w:rPr>
          <w:t>Key dates</w:t>
        </w:r>
      </w:hyperlink>
    </w:p>
    <w:p w14:paraId="5D3EFB95" w14:textId="3233B9F6" w:rsidR="0018288A" w:rsidRDefault="0018288A" w:rsidP="00047981">
      <w:pPr>
        <w:pStyle w:val="ListParagraph"/>
        <w:numPr>
          <w:ilvl w:val="0"/>
          <w:numId w:val="18"/>
        </w:numPr>
        <w:rPr>
          <w:rFonts w:ascii="Raleway" w:hAnsi="Raleway"/>
          <w:b/>
          <w:bCs/>
        </w:rPr>
      </w:pPr>
      <w:hyperlink w:anchor="Is_this_the_right_fund_for_you" w:history="1">
        <w:r w:rsidRPr="0050138D">
          <w:rPr>
            <w:rStyle w:val="Hyperlink"/>
            <w:rFonts w:ascii="Raleway" w:hAnsi="Raleway"/>
            <w:b/>
            <w:bCs/>
          </w:rPr>
          <w:t>Is the fund right for you?</w:t>
        </w:r>
      </w:hyperlink>
    </w:p>
    <w:p w14:paraId="5B4AD335" w14:textId="56FEEEFB" w:rsidR="0018288A" w:rsidRPr="0018288A" w:rsidRDefault="0018288A" w:rsidP="00047981">
      <w:pPr>
        <w:pStyle w:val="ListParagraph"/>
        <w:numPr>
          <w:ilvl w:val="0"/>
          <w:numId w:val="18"/>
        </w:numPr>
        <w:rPr>
          <w:rFonts w:ascii="Raleway" w:hAnsi="Raleway"/>
          <w:b/>
          <w:bCs/>
        </w:rPr>
      </w:pPr>
      <w:hyperlink w:anchor="Contact_details" w:history="1">
        <w:r w:rsidRPr="0050138D">
          <w:rPr>
            <w:rStyle w:val="Hyperlink"/>
            <w:rFonts w:ascii="Raleway" w:hAnsi="Raleway"/>
            <w:b/>
            <w:bCs/>
          </w:rPr>
          <w:t>Contact details</w:t>
        </w:r>
      </w:hyperlink>
    </w:p>
    <w:p w14:paraId="6EA3E2B8" w14:textId="77777777" w:rsidR="0018288A" w:rsidRPr="0018288A" w:rsidRDefault="0018288A" w:rsidP="00047981">
      <w:pPr>
        <w:rPr>
          <w:rFonts w:ascii="Raleway" w:hAnsi="Raleway"/>
        </w:rPr>
      </w:pPr>
    </w:p>
    <w:p w14:paraId="67FEB959" w14:textId="77777777" w:rsidR="0018288A" w:rsidRDefault="0018288A" w:rsidP="00047981">
      <w:pPr>
        <w:pStyle w:val="ListParagraph"/>
        <w:numPr>
          <w:ilvl w:val="0"/>
          <w:numId w:val="19"/>
        </w:numPr>
        <w:rPr>
          <w:rFonts w:ascii="Raleway" w:hAnsi="Raleway"/>
          <w:b/>
          <w:bCs/>
        </w:rPr>
      </w:pPr>
      <w:r>
        <w:rPr>
          <w:rFonts w:ascii="Raleway" w:hAnsi="Raleway"/>
          <w:b/>
          <w:bCs/>
        </w:rPr>
        <w:t>Fund overview</w:t>
      </w:r>
    </w:p>
    <w:p w14:paraId="3B766DDF" w14:textId="2B6C98CB" w:rsidR="006974E5" w:rsidRPr="0018288A" w:rsidRDefault="006974E5" w:rsidP="00047981">
      <w:pPr>
        <w:rPr>
          <w:rFonts w:ascii="Raleway" w:hAnsi="Raleway"/>
          <w:b/>
          <w:bCs/>
        </w:rPr>
      </w:pPr>
      <w:r w:rsidRPr="0018288A">
        <w:rPr>
          <w:rFonts w:ascii="Raleway" w:hAnsi="Raleway"/>
          <w:b/>
          <w:bCs/>
        </w:rPr>
        <w:t xml:space="preserve">What is the Resilience Fund? </w:t>
      </w:r>
    </w:p>
    <w:p w14:paraId="4961E771" w14:textId="7D232211" w:rsidR="006974E5" w:rsidRPr="0018288A" w:rsidRDefault="006974E5" w:rsidP="00047981">
      <w:pPr>
        <w:rPr>
          <w:rFonts w:ascii="Raleway" w:hAnsi="Raleway"/>
        </w:rPr>
      </w:pPr>
      <w:r w:rsidRPr="0018288A">
        <w:rPr>
          <w:rFonts w:ascii="Raleway" w:hAnsi="Raleway"/>
        </w:rPr>
        <w:t xml:space="preserve">The Resilience Fund forms part of our </w:t>
      </w:r>
      <w:hyperlink r:id="rId8" w:history="1">
        <w:r w:rsidRPr="0018288A">
          <w:rPr>
            <w:rStyle w:val="Hyperlink"/>
            <w:rFonts w:ascii="Raleway" w:hAnsi="Raleway"/>
          </w:rPr>
          <w:t>2030 Strategy</w:t>
        </w:r>
      </w:hyperlink>
      <w:r w:rsidRPr="0018288A">
        <w:rPr>
          <w:rFonts w:ascii="Raleway" w:hAnsi="Raleway"/>
        </w:rPr>
        <w:t xml:space="preserve"> and represents a £1.3</w:t>
      </w:r>
      <w:r w:rsidR="00C3066F" w:rsidRPr="0018288A">
        <w:rPr>
          <w:rFonts w:ascii="Raleway" w:hAnsi="Raleway"/>
        </w:rPr>
        <w:t>5</w:t>
      </w:r>
      <w:r w:rsidRPr="0018288A">
        <w:rPr>
          <w:rFonts w:ascii="Raleway" w:hAnsi="Raleway"/>
        </w:rPr>
        <w:t xml:space="preserve">m investment in strengthening the voluntary sector over </w:t>
      </w:r>
      <w:r w:rsidR="00C3066F" w:rsidRPr="0018288A">
        <w:rPr>
          <w:rFonts w:ascii="Raleway" w:hAnsi="Raleway"/>
        </w:rPr>
        <w:t xml:space="preserve">seven </w:t>
      </w:r>
      <w:r w:rsidRPr="0018288A">
        <w:rPr>
          <w:rFonts w:ascii="Raleway" w:hAnsi="Raleway"/>
        </w:rPr>
        <w:t xml:space="preserve">years. It aims to support small-to-medium sized organisations to invest in organisational development and build resilience for the future. </w:t>
      </w:r>
    </w:p>
    <w:p w14:paraId="4BF8B550" w14:textId="77777777" w:rsidR="006974E5" w:rsidRPr="0018288A" w:rsidRDefault="006974E5" w:rsidP="00047981">
      <w:pPr>
        <w:rPr>
          <w:rFonts w:ascii="Raleway" w:hAnsi="Raleway"/>
        </w:rPr>
      </w:pPr>
      <w:r w:rsidRPr="0018288A">
        <w:rPr>
          <w:rFonts w:ascii="Raleway" w:hAnsi="Raleway"/>
        </w:rPr>
        <w:t>In 2025, we are looking to:</w:t>
      </w:r>
    </w:p>
    <w:p w14:paraId="1F50A10C" w14:textId="181CFF17" w:rsidR="006974E5" w:rsidRPr="0018288A" w:rsidRDefault="00FD5AE6" w:rsidP="00047981">
      <w:pPr>
        <w:pStyle w:val="ListParagraph"/>
        <w:numPr>
          <w:ilvl w:val="0"/>
          <w:numId w:val="17"/>
        </w:numPr>
        <w:rPr>
          <w:rFonts w:ascii="Raleway" w:hAnsi="Raleway"/>
        </w:rPr>
      </w:pPr>
      <w:r w:rsidRPr="0018288A">
        <w:rPr>
          <w:rFonts w:ascii="Raleway" w:hAnsi="Raleway"/>
        </w:rPr>
        <w:t>w</w:t>
      </w:r>
      <w:r w:rsidR="006974E5" w:rsidRPr="0018288A">
        <w:rPr>
          <w:rFonts w:ascii="Raleway" w:hAnsi="Raleway"/>
        </w:rPr>
        <w:t>ork with up to six organisations focused on building leadership skills in young people, empowering them to positively impact their own lives and the communities in which they live</w:t>
      </w:r>
    </w:p>
    <w:p w14:paraId="733EFACF" w14:textId="6EC5D715" w:rsidR="006974E5" w:rsidRPr="0018288A" w:rsidRDefault="00FD5AE6" w:rsidP="00047981">
      <w:pPr>
        <w:pStyle w:val="ListParagraph"/>
        <w:numPr>
          <w:ilvl w:val="0"/>
          <w:numId w:val="17"/>
        </w:numPr>
        <w:rPr>
          <w:rFonts w:ascii="Raleway" w:hAnsi="Raleway"/>
        </w:rPr>
      </w:pPr>
      <w:r w:rsidRPr="0018288A">
        <w:rPr>
          <w:rFonts w:ascii="Raleway" w:hAnsi="Raleway"/>
        </w:rPr>
        <w:t>t</w:t>
      </w:r>
      <w:r w:rsidR="006974E5" w:rsidRPr="0018288A">
        <w:rPr>
          <w:rFonts w:ascii="Raleway" w:hAnsi="Raleway"/>
        </w:rPr>
        <w:t>arget organisations working with young people affected by racist or Islamophobic violence</w:t>
      </w:r>
    </w:p>
    <w:p w14:paraId="5228D2E8" w14:textId="441265BC" w:rsidR="006974E5" w:rsidRPr="0018288A" w:rsidRDefault="00FD5AE6" w:rsidP="00047981">
      <w:pPr>
        <w:pStyle w:val="ListParagraph"/>
        <w:numPr>
          <w:ilvl w:val="0"/>
          <w:numId w:val="17"/>
        </w:numPr>
        <w:rPr>
          <w:rFonts w:ascii="Raleway" w:hAnsi="Raleway"/>
        </w:rPr>
      </w:pPr>
      <w:r w:rsidRPr="0018288A">
        <w:rPr>
          <w:rFonts w:ascii="Raleway" w:hAnsi="Raleway"/>
        </w:rPr>
        <w:t>f</w:t>
      </w:r>
      <w:r w:rsidR="006974E5" w:rsidRPr="0018288A">
        <w:rPr>
          <w:rFonts w:ascii="Raleway" w:hAnsi="Raleway"/>
        </w:rPr>
        <w:t>und organisational development work</w:t>
      </w:r>
    </w:p>
    <w:p w14:paraId="032FE3EE" w14:textId="714CF1FB" w:rsidR="006974E5" w:rsidRPr="0018288A" w:rsidRDefault="00FD5AE6" w:rsidP="00047981">
      <w:pPr>
        <w:pStyle w:val="ListParagraph"/>
        <w:numPr>
          <w:ilvl w:val="0"/>
          <w:numId w:val="17"/>
        </w:numPr>
        <w:rPr>
          <w:rFonts w:ascii="Raleway" w:hAnsi="Raleway"/>
        </w:rPr>
      </w:pPr>
      <w:r w:rsidRPr="0018288A">
        <w:rPr>
          <w:rFonts w:ascii="Raleway" w:hAnsi="Raleway"/>
        </w:rPr>
        <w:t>a</w:t>
      </w:r>
      <w:r w:rsidR="006974E5" w:rsidRPr="0018288A">
        <w:rPr>
          <w:rFonts w:ascii="Raleway" w:hAnsi="Raleway"/>
        </w:rPr>
        <w:t>ward grants of up to £90,000 over three years</w:t>
      </w:r>
    </w:p>
    <w:p w14:paraId="5F47C62D" w14:textId="0F122D19" w:rsidR="006974E5" w:rsidRPr="0018288A" w:rsidRDefault="00FD5AE6" w:rsidP="00047981">
      <w:pPr>
        <w:pStyle w:val="ListParagraph"/>
        <w:numPr>
          <w:ilvl w:val="0"/>
          <w:numId w:val="17"/>
        </w:numPr>
        <w:rPr>
          <w:rFonts w:ascii="Raleway" w:hAnsi="Raleway"/>
        </w:rPr>
      </w:pPr>
      <w:r w:rsidRPr="0018288A">
        <w:rPr>
          <w:rFonts w:ascii="Raleway" w:hAnsi="Raleway"/>
        </w:rPr>
        <w:t>o</w:t>
      </w:r>
      <w:r w:rsidR="006974E5" w:rsidRPr="0018288A">
        <w:rPr>
          <w:rFonts w:ascii="Raleway" w:hAnsi="Raleway"/>
        </w:rPr>
        <w:t>ffer a bespoke learning and evaluation programme for successful applicants, focused on highlighting best practice and supporting peer learning</w:t>
      </w:r>
    </w:p>
    <w:p w14:paraId="4D55A7B1" w14:textId="77777777" w:rsidR="0018288A" w:rsidRDefault="0018288A" w:rsidP="00047981">
      <w:pPr>
        <w:rPr>
          <w:rFonts w:ascii="Raleway" w:hAnsi="Raleway"/>
          <w:b/>
          <w:bCs/>
        </w:rPr>
      </w:pPr>
    </w:p>
    <w:p w14:paraId="3B0D6C4A" w14:textId="77777777" w:rsidR="0018288A" w:rsidRDefault="0018288A" w:rsidP="00047981">
      <w:pPr>
        <w:rPr>
          <w:rFonts w:ascii="Raleway" w:hAnsi="Raleway"/>
          <w:b/>
          <w:bCs/>
        </w:rPr>
      </w:pPr>
    </w:p>
    <w:p w14:paraId="56D9CF3A" w14:textId="7FA90AAF" w:rsidR="00622E30" w:rsidRDefault="00622E30" w:rsidP="00047981">
      <w:pPr>
        <w:pStyle w:val="ListParagraph"/>
        <w:numPr>
          <w:ilvl w:val="0"/>
          <w:numId w:val="19"/>
        </w:numPr>
        <w:rPr>
          <w:rFonts w:ascii="Raleway" w:hAnsi="Raleway"/>
          <w:b/>
          <w:bCs/>
        </w:rPr>
      </w:pPr>
      <w:bookmarkStart w:id="1" w:name="focus"/>
      <w:bookmarkStart w:id="2" w:name="Eligibility"/>
      <w:r>
        <w:rPr>
          <w:rFonts w:ascii="Raleway" w:hAnsi="Raleway"/>
          <w:b/>
          <w:bCs/>
        </w:rPr>
        <w:lastRenderedPageBreak/>
        <w:t>2025 focus</w:t>
      </w:r>
    </w:p>
    <w:bookmarkEnd w:id="1"/>
    <w:p w14:paraId="77DF3F99" w14:textId="77777777" w:rsidR="00622E30" w:rsidRPr="00622E30" w:rsidRDefault="00622E30" w:rsidP="00622E30">
      <w:pPr>
        <w:rPr>
          <w:rFonts w:ascii="Raleway" w:hAnsi="Raleway"/>
        </w:rPr>
      </w:pPr>
      <w:r w:rsidRPr="00622E30">
        <w:rPr>
          <w:rFonts w:ascii="Raleway" w:hAnsi="Raleway"/>
        </w:rPr>
        <w:t xml:space="preserve">This year’s fund will focus on supporting organisations that align with our Youth leadership impact goal. We believe that young people should be involved in shaping the services, systems and policies that affect their lives, and have a say over the issues that matter to them. </w:t>
      </w:r>
    </w:p>
    <w:p w14:paraId="4A97C818" w14:textId="77777777" w:rsidR="00622E30" w:rsidRPr="00622E30" w:rsidRDefault="00622E30" w:rsidP="00622E30">
      <w:pPr>
        <w:rPr>
          <w:rFonts w:ascii="Raleway" w:hAnsi="Raleway"/>
        </w:rPr>
      </w:pPr>
      <w:r w:rsidRPr="00622E30">
        <w:rPr>
          <w:rFonts w:ascii="Raleway" w:hAnsi="Raleway"/>
        </w:rPr>
        <w:t xml:space="preserve">The fund’s focus on young people affected by racist or Islamophobic violence is a direct response to the violent riots that we saw in our communities last year. </w:t>
      </w:r>
    </w:p>
    <w:p w14:paraId="3BE40FC5" w14:textId="77777777" w:rsidR="00622E30" w:rsidRPr="00622E30" w:rsidRDefault="00622E30" w:rsidP="00622E30">
      <w:pPr>
        <w:rPr>
          <w:rFonts w:ascii="Raleway" w:hAnsi="Raleway"/>
        </w:rPr>
      </w:pPr>
      <w:r w:rsidRPr="00622E30">
        <w:rPr>
          <w:rFonts w:ascii="Raleway" w:hAnsi="Raleway"/>
        </w:rPr>
        <w:t xml:space="preserve">We recognise that racism is a long-term issue and organisations supporting young people affected by racist violence are under immense pressure. We believe that by supporting these organisations to become more resilient, they will be in a stronger position to support young people and their communities to thrive. </w:t>
      </w:r>
    </w:p>
    <w:p w14:paraId="48827879" w14:textId="373DC43F" w:rsidR="00622E30" w:rsidRDefault="00622E30" w:rsidP="00622E30">
      <w:pPr>
        <w:rPr>
          <w:rFonts w:ascii="Raleway" w:hAnsi="Raleway"/>
        </w:rPr>
      </w:pPr>
      <w:r w:rsidRPr="00622E30">
        <w:rPr>
          <w:rFonts w:ascii="Raleway" w:hAnsi="Raleway"/>
        </w:rPr>
        <w:t>The fund is open to organisations working with young people affected by all forms of racism.</w:t>
      </w:r>
    </w:p>
    <w:p w14:paraId="4973399A" w14:textId="77777777" w:rsidR="00622E30" w:rsidRPr="00622E30" w:rsidRDefault="00622E30" w:rsidP="00622E30">
      <w:pPr>
        <w:rPr>
          <w:rFonts w:ascii="Raleway" w:hAnsi="Raleway"/>
        </w:rPr>
      </w:pPr>
    </w:p>
    <w:p w14:paraId="220D2666" w14:textId="5BD6B490" w:rsidR="0018288A" w:rsidRDefault="0018288A" w:rsidP="00047981">
      <w:pPr>
        <w:pStyle w:val="ListParagraph"/>
        <w:numPr>
          <w:ilvl w:val="0"/>
          <w:numId w:val="19"/>
        </w:numPr>
        <w:rPr>
          <w:rFonts w:ascii="Raleway" w:hAnsi="Raleway"/>
          <w:b/>
          <w:bCs/>
        </w:rPr>
      </w:pPr>
      <w:r>
        <w:rPr>
          <w:rFonts w:ascii="Raleway" w:hAnsi="Raleway"/>
          <w:b/>
          <w:bCs/>
        </w:rPr>
        <w:t>Eligibility</w:t>
      </w:r>
    </w:p>
    <w:bookmarkEnd w:id="2"/>
    <w:p w14:paraId="7DC0F80A" w14:textId="6700BADA" w:rsidR="006974E5" w:rsidRPr="0018288A" w:rsidRDefault="006974E5" w:rsidP="00047981">
      <w:pPr>
        <w:rPr>
          <w:rFonts w:ascii="Raleway" w:hAnsi="Raleway"/>
          <w:b/>
          <w:bCs/>
        </w:rPr>
      </w:pPr>
      <w:r w:rsidRPr="0018288A">
        <w:rPr>
          <w:rFonts w:ascii="Raleway" w:hAnsi="Raleway"/>
          <w:b/>
          <w:bCs/>
        </w:rPr>
        <w:t xml:space="preserve">Eligibility Criteria    </w:t>
      </w:r>
    </w:p>
    <w:p w14:paraId="6EF8A4F2" w14:textId="4D6E001E" w:rsidR="006974E5" w:rsidRPr="0018288A" w:rsidRDefault="006974E5" w:rsidP="00047981">
      <w:pPr>
        <w:rPr>
          <w:rFonts w:ascii="Raleway" w:hAnsi="Raleway"/>
        </w:rPr>
      </w:pPr>
      <w:r w:rsidRPr="0018288A">
        <w:rPr>
          <w:rFonts w:ascii="Raleway" w:hAnsi="Raleway"/>
        </w:rPr>
        <w:t>In order to apply to the Resilience Fund, your organisation must:</w:t>
      </w:r>
    </w:p>
    <w:p w14:paraId="5D24CA47"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be registered with the Charity Commission or be a Community Interest Company (CIC) with an annual income between £100,000 - £1.5m;</w:t>
      </w:r>
    </w:p>
    <w:p w14:paraId="6770E087"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have at least one year of published accounts;</w:t>
      </w:r>
    </w:p>
    <w:p w14:paraId="706299F8"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deliver the majority of its work within the following geographical areas – Greater London, Bath and North East Somerset, Berkshire, Buckinghamshire, Hertfordshire, Oxfordshire, Surrey, Kent, Hampshire, West Sussex, and the City of Birmingham;</w:t>
      </w:r>
    </w:p>
    <w:p w14:paraId="11B9B3C3"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be focused on building leadership skills in young people affected by racist or Islamophobic violence, empowering them to positively impact their own lives and the communities in which they live;</w:t>
      </w:r>
    </w:p>
    <w:p w14:paraId="1C31EC46"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be able to demonstrate that young people have a clear role and voice at every level of the organisation;</w:t>
      </w:r>
    </w:p>
    <w:p w14:paraId="42420841"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apply for funding towards organisational development work and not frontline delivery;</w:t>
      </w:r>
    </w:p>
    <w:p w14:paraId="7A4382BF"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apply for funding over three years;</w:t>
      </w:r>
    </w:p>
    <w:p w14:paraId="0AFBD120"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request no more than 20% of your overall turnover in any one year;</w:t>
      </w:r>
    </w:p>
    <w:p w14:paraId="7992764A"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have a safeguarding policy in place;</w:t>
      </w:r>
    </w:p>
    <w:p w14:paraId="02D0E188" w14:textId="77777777" w:rsidR="00047981" w:rsidRPr="00047981" w:rsidRDefault="00047981" w:rsidP="00047981">
      <w:pPr>
        <w:numPr>
          <w:ilvl w:val="0"/>
          <w:numId w:val="21"/>
        </w:numPr>
        <w:spacing w:before="100" w:beforeAutospacing="1" w:after="100" w:afterAutospacing="1" w:line="240" w:lineRule="auto"/>
        <w:rPr>
          <w:rFonts w:ascii="Raleway" w:eastAsia="Times New Roman" w:hAnsi="Raleway" w:cs="Times New Roman"/>
        </w:rPr>
      </w:pPr>
      <w:r w:rsidRPr="00047981">
        <w:rPr>
          <w:rFonts w:ascii="Raleway" w:eastAsia="Times New Roman" w:hAnsi="Raleway" w:cs="Times New Roman"/>
        </w:rPr>
        <w:t>not have had support from Berkeley Foundation’s Resilience Fund in the past.</w:t>
      </w:r>
    </w:p>
    <w:p w14:paraId="03231A64" w14:textId="4A635DA2" w:rsidR="00CD0E6B" w:rsidRPr="0018288A" w:rsidRDefault="00CD0E6B" w:rsidP="00047981">
      <w:pPr>
        <w:rPr>
          <w:rFonts w:ascii="Raleway" w:hAnsi="Raleway"/>
          <w:b/>
          <w:bCs/>
        </w:rPr>
      </w:pPr>
      <w:r w:rsidRPr="0018288A">
        <w:rPr>
          <w:rFonts w:ascii="Raleway" w:hAnsi="Raleway"/>
          <w:b/>
          <w:bCs/>
        </w:rPr>
        <w:t xml:space="preserve">Funding </w:t>
      </w:r>
      <w:r w:rsidR="00047981">
        <w:rPr>
          <w:rFonts w:ascii="Raleway" w:hAnsi="Raleway"/>
          <w:b/>
          <w:bCs/>
        </w:rPr>
        <w:t>p</w:t>
      </w:r>
      <w:r w:rsidRPr="0018288A">
        <w:rPr>
          <w:rFonts w:ascii="Raleway" w:hAnsi="Raleway"/>
          <w:b/>
          <w:bCs/>
        </w:rPr>
        <w:t xml:space="preserve">riority </w:t>
      </w:r>
    </w:p>
    <w:p w14:paraId="74B81570" w14:textId="610BDBC1" w:rsidR="00CD0E6B" w:rsidRPr="0018288A" w:rsidRDefault="00CD0E6B" w:rsidP="00047981">
      <w:pPr>
        <w:rPr>
          <w:rFonts w:ascii="Raleway" w:hAnsi="Raleway"/>
        </w:rPr>
      </w:pPr>
      <w:r w:rsidRPr="0018288A">
        <w:rPr>
          <w:rFonts w:ascii="Raleway" w:hAnsi="Raleway"/>
        </w:rPr>
        <w:t>We will prioritise funding for organisations that are led by young people aged 18-30</w:t>
      </w:r>
      <w:r w:rsidR="00047981">
        <w:rPr>
          <w:rFonts w:ascii="Raleway" w:hAnsi="Raleway"/>
        </w:rPr>
        <w:t>.</w:t>
      </w:r>
    </w:p>
    <w:p w14:paraId="426FE8C1" w14:textId="77777777" w:rsidR="00BF42BF" w:rsidRDefault="00BF42BF" w:rsidP="00047981">
      <w:pPr>
        <w:rPr>
          <w:rFonts w:ascii="Raleway" w:hAnsi="Raleway"/>
          <w:b/>
          <w:bCs/>
        </w:rPr>
      </w:pPr>
    </w:p>
    <w:p w14:paraId="0C4860BF" w14:textId="77777777" w:rsidR="00BF42BF" w:rsidRDefault="00BF42BF" w:rsidP="00047981">
      <w:pPr>
        <w:rPr>
          <w:rFonts w:ascii="Raleway" w:hAnsi="Raleway"/>
          <w:b/>
          <w:bCs/>
        </w:rPr>
      </w:pPr>
    </w:p>
    <w:p w14:paraId="51EFF8D9" w14:textId="77777777" w:rsidR="00BF42BF" w:rsidRDefault="00BF42BF" w:rsidP="00047981">
      <w:pPr>
        <w:rPr>
          <w:rFonts w:ascii="Raleway" w:hAnsi="Raleway"/>
          <w:b/>
          <w:bCs/>
        </w:rPr>
      </w:pPr>
    </w:p>
    <w:p w14:paraId="551B62D9" w14:textId="4FB4460B" w:rsidR="00CD0E6B" w:rsidRPr="0018288A" w:rsidRDefault="00CD0E6B" w:rsidP="00047981">
      <w:pPr>
        <w:rPr>
          <w:rFonts w:ascii="Raleway" w:hAnsi="Raleway"/>
          <w:b/>
          <w:bCs/>
        </w:rPr>
      </w:pPr>
      <w:r w:rsidRPr="0018288A">
        <w:rPr>
          <w:rFonts w:ascii="Raleway" w:hAnsi="Raleway"/>
          <w:b/>
          <w:bCs/>
        </w:rPr>
        <w:lastRenderedPageBreak/>
        <w:t>We can</w:t>
      </w:r>
      <w:r w:rsidR="0044384F" w:rsidRPr="0018288A">
        <w:rPr>
          <w:rFonts w:ascii="Raleway" w:hAnsi="Raleway"/>
          <w:b/>
          <w:bCs/>
        </w:rPr>
        <w:t>not</w:t>
      </w:r>
      <w:r w:rsidRPr="0018288A">
        <w:rPr>
          <w:rFonts w:ascii="Raleway" w:hAnsi="Raleway"/>
          <w:b/>
          <w:bCs/>
        </w:rPr>
        <w:t xml:space="preserve"> fund  </w:t>
      </w:r>
    </w:p>
    <w:p w14:paraId="20854FBC" w14:textId="2C688FC7" w:rsidR="0044384F" w:rsidRPr="0018288A" w:rsidRDefault="0044384F" w:rsidP="00047981">
      <w:pPr>
        <w:pStyle w:val="ListParagraph"/>
        <w:numPr>
          <w:ilvl w:val="0"/>
          <w:numId w:val="17"/>
        </w:numPr>
        <w:rPr>
          <w:rFonts w:ascii="Raleway" w:hAnsi="Raleway"/>
        </w:rPr>
      </w:pPr>
      <w:r w:rsidRPr="0018288A">
        <w:rPr>
          <w:rFonts w:ascii="Raleway" w:hAnsi="Raleway"/>
        </w:rPr>
        <w:t xml:space="preserve">organisations with an annual income of under £100,000, or over £1.5m; </w:t>
      </w:r>
    </w:p>
    <w:p w14:paraId="3550A129" w14:textId="77777777" w:rsidR="0044384F" w:rsidRPr="0018288A" w:rsidRDefault="0044384F" w:rsidP="00047981">
      <w:pPr>
        <w:pStyle w:val="ListParagraph"/>
        <w:numPr>
          <w:ilvl w:val="0"/>
          <w:numId w:val="17"/>
        </w:numPr>
        <w:rPr>
          <w:rFonts w:ascii="Raleway" w:hAnsi="Raleway"/>
        </w:rPr>
      </w:pPr>
      <w:r w:rsidRPr="0018288A">
        <w:rPr>
          <w:rFonts w:ascii="Raleway" w:hAnsi="Raleway"/>
        </w:rPr>
        <w:t xml:space="preserve">organisations that do not work in our specified geographical areas; </w:t>
      </w:r>
    </w:p>
    <w:p w14:paraId="71436EC5" w14:textId="77777777" w:rsidR="0044384F" w:rsidRPr="0018288A" w:rsidRDefault="0044384F" w:rsidP="00047981">
      <w:pPr>
        <w:pStyle w:val="ListParagraph"/>
        <w:numPr>
          <w:ilvl w:val="0"/>
          <w:numId w:val="17"/>
        </w:numPr>
        <w:rPr>
          <w:rFonts w:ascii="Raleway" w:hAnsi="Raleway"/>
        </w:rPr>
      </w:pPr>
      <w:r w:rsidRPr="0018288A">
        <w:rPr>
          <w:rFonts w:ascii="Raleway" w:hAnsi="Raleway"/>
        </w:rPr>
        <w:t xml:space="preserve">organisations that do not have an up to date safeguarding policy; </w:t>
      </w:r>
    </w:p>
    <w:p w14:paraId="42FD6358" w14:textId="77777777" w:rsidR="0044384F" w:rsidRPr="0018288A" w:rsidRDefault="0044384F" w:rsidP="00047981">
      <w:pPr>
        <w:pStyle w:val="ListParagraph"/>
        <w:numPr>
          <w:ilvl w:val="0"/>
          <w:numId w:val="17"/>
        </w:numPr>
        <w:rPr>
          <w:rFonts w:ascii="Raleway" w:hAnsi="Raleway"/>
        </w:rPr>
      </w:pPr>
      <w:r w:rsidRPr="0018288A">
        <w:rPr>
          <w:rFonts w:ascii="Raleway" w:hAnsi="Raleway"/>
        </w:rPr>
        <w:t xml:space="preserve">organisations who have already benefitted from our Resilience Fund; </w:t>
      </w:r>
    </w:p>
    <w:p w14:paraId="0DD8F07A" w14:textId="77777777" w:rsidR="0044384F" w:rsidRPr="0018288A" w:rsidRDefault="0044384F" w:rsidP="00047981">
      <w:pPr>
        <w:pStyle w:val="ListParagraph"/>
        <w:numPr>
          <w:ilvl w:val="0"/>
          <w:numId w:val="17"/>
        </w:numPr>
        <w:rPr>
          <w:rFonts w:ascii="Raleway" w:hAnsi="Raleway"/>
        </w:rPr>
      </w:pPr>
      <w:r w:rsidRPr="0018288A">
        <w:rPr>
          <w:rFonts w:ascii="Raleway" w:hAnsi="Raleway"/>
        </w:rPr>
        <w:t>new organisations without at least one year of published accounts;</w:t>
      </w:r>
    </w:p>
    <w:p w14:paraId="568E3310" w14:textId="77777777" w:rsidR="0044384F" w:rsidRPr="0018288A" w:rsidRDefault="0044384F" w:rsidP="00047981">
      <w:pPr>
        <w:pStyle w:val="ListParagraph"/>
        <w:numPr>
          <w:ilvl w:val="0"/>
          <w:numId w:val="17"/>
        </w:numPr>
        <w:rPr>
          <w:rFonts w:ascii="Raleway" w:hAnsi="Raleway"/>
        </w:rPr>
      </w:pPr>
      <w:r w:rsidRPr="0018288A">
        <w:rPr>
          <w:rFonts w:ascii="Raleway" w:hAnsi="Raleway"/>
        </w:rPr>
        <w:t xml:space="preserve">local Authorities and other statutory agencies; </w:t>
      </w:r>
    </w:p>
    <w:p w14:paraId="2849D63D" w14:textId="77777777" w:rsidR="0044384F" w:rsidRPr="0018288A" w:rsidRDefault="0044384F" w:rsidP="00047981">
      <w:pPr>
        <w:pStyle w:val="ListParagraph"/>
        <w:numPr>
          <w:ilvl w:val="0"/>
          <w:numId w:val="17"/>
        </w:numPr>
        <w:rPr>
          <w:rFonts w:ascii="Raleway" w:hAnsi="Raleway"/>
        </w:rPr>
      </w:pPr>
      <w:r w:rsidRPr="0018288A">
        <w:rPr>
          <w:rFonts w:ascii="Raleway" w:hAnsi="Raleway"/>
        </w:rPr>
        <w:t xml:space="preserve">schools; </w:t>
      </w:r>
    </w:p>
    <w:p w14:paraId="33ACAB71" w14:textId="77777777" w:rsidR="0044384F" w:rsidRPr="0018288A" w:rsidRDefault="0044384F" w:rsidP="00047981">
      <w:pPr>
        <w:pStyle w:val="ListParagraph"/>
        <w:numPr>
          <w:ilvl w:val="0"/>
          <w:numId w:val="17"/>
        </w:numPr>
        <w:rPr>
          <w:rFonts w:ascii="Raleway" w:hAnsi="Raleway"/>
        </w:rPr>
      </w:pPr>
      <w:r w:rsidRPr="0018288A">
        <w:rPr>
          <w:rFonts w:ascii="Raleway" w:hAnsi="Raleway"/>
        </w:rPr>
        <w:t xml:space="preserve">individuals; </w:t>
      </w:r>
    </w:p>
    <w:p w14:paraId="0239DA42" w14:textId="77777777" w:rsidR="0044384F" w:rsidRPr="0018288A" w:rsidRDefault="0044384F" w:rsidP="00047981">
      <w:pPr>
        <w:pStyle w:val="ListParagraph"/>
        <w:numPr>
          <w:ilvl w:val="0"/>
          <w:numId w:val="17"/>
        </w:numPr>
        <w:rPr>
          <w:rFonts w:ascii="Raleway" w:hAnsi="Raleway"/>
        </w:rPr>
      </w:pPr>
      <w:r w:rsidRPr="0018288A">
        <w:rPr>
          <w:rFonts w:ascii="Raleway" w:hAnsi="Raleway"/>
        </w:rPr>
        <w:t xml:space="preserve">capital projects; </w:t>
      </w:r>
    </w:p>
    <w:p w14:paraId="0076BF0B" w14:textId="77777777" w:rsidR="0044384F" w:rsidRPr="0018288A" w:rsidRDefault="0044384F" w:rsidP="00047981">
      <w:pPr>
        <w:pStyle w:val="ListParagraph"/>
        <w:numPr>
          <w:ilvl w:val="0"/>
          <w:numId w:val="17"/>
        </w:numPr>
        <w:rPr>
          <w:rFonts w:ascii="Raleway" w:hAnsi="Raleway"/>
        </w:rPr>
      </w:pPr>
      <w:r w:rsidRPr="0018288A">
        <w:rPr>
          <w:rFonts w:ascii="Raleway" w:hAnsi="Raleway"/>
        </w:rPr>
        <w:t>work that has already commenced;</w:t>
      </w:r>
    </w:p>
    <w:p w14:paraId="2AC798E8" w14:textId="34F9EEA9" w:rsidR="00047981" w:rsidRDefault="0044384F" w:rsidP="00047981">
      <w:pPr>
        <w:pStyle w:val="ListParagraph"/>
        <w:numPr>
          <w:ilvl w:val="0"/>
          <w:numId w:val="17"/>
        </w:numPr>
        <w:rPr>
          <w:rFonts w:ascii="Raleway" w:hAnsi="Raleway"/>
        </w:rPr>
      </w:pPr>
      <w:r w:rsidRPr="0018288A">
        <w:rPr>
          <w:rFonts w:ascii="Raleway" w:hAnsi="Raleway"/>
        </w:rPr>
        <w:t>organisations that deliver services outside of the UK.</w:t>
      </w:r>
    </w:p>
    <w:p w14:paraId="43FD2AAE" w14:textId="77777777" w:rsidR="00622E30" w:rsidRDefault="00622E30" w:rsidP="00622E30">
      <w:pPr>
        <w:pStyle w:val="ListParagraph"/>
        <w:rPr>
          <w:rFonts w:ascii="Raleway" w:hAnsi="Raleway"/>
        </w:rPr>
      </w:pPr>
    </w:p>
    <w:p w14:paraId="220C62C0" w14:textId="77777777" w:rsidR="00C270FC" w:rsidRPr="00622E30" w:rsidRDefault="00C270FC" w:rsidP="00622E30">
      <w:pPr>
        <w:pStyle w:val="ListParagraph"/>
        <w:rPr>
          <w:rFonts w:ascii="Raleway" w:hAnsi="Raleway"/>
        </w:rPr>
      </w:pPr>
    </w:p>
    <w:p w14:paraId="4ECF5807" w14:textId="77777777" w:rsidR="00047981" w:rsidRDefault="00047981" w:rsidP="00047981">
      <w:pPr>
        <w:pStyle w:val="ListParagraph"/>
        <w:numPr>
          <w:ilvl w:val="0"/>
          <w:numId w:val="19"/>
        </w:numPr>
        <w:rPr>
          <w:rFonts w:ascii="Raleway" w:hAnsi="Raleway"/>
          <w:b/>
          <w:bCs/>
        </w:rPr>
      </w:pPr>
      <w:bookmarkStart w:id="3" w:name="Fund_aims_and_objectives"/>
      <w:r>
        <w:rPr>
          <w:rFonts w:ascii="Raleway" w:hAnsi="Raleway"/>
          <w:b/>
          <w:bCs/>
        </w:rPr>
        <w:t>Fund aims and objectives</w:t>
      </w:r>
    </w:p>
    <w:bookmarkEnd w:id="3"/>
    <w:p w14:paraId="736C9711" w14:textId="2BB1607D" w:rsidR="00B24AAA" w:rsidRPr="00047981" w:rsidRDefault="00CD0E6B" w:rsidP="00047981">
      <w:pPr>
        <w:rPr>
          <w:rFonts w:ascii="Raleway" w:hAnsi="Raleway"/>
          <w:b/>
          <w:bCs/>
        </w:rPr>
      </w:pPr>
      <w:r w:rsidRPr="00047981">
        <w:rPr>
          <w:rFonts w:ascii="Raleway" w:hAnsi="Raleway"/>
          <w:b/>
          <w:bCs/>
        </w:rPr>
        <w:t>Our goal</w:t>
      </w:r>
    </w:p>
    <w:p w14:paraId="052BDE30" w14:textId="34F08B8A" w:rsidR="00CD0E6B" w:rsidRPr="0018288A" w:rsidRDefault="00CD0E6B" w:rsidP="00047981">
      <w:pPr>
        <w:rPr>
          <w:rFonts w:ascii="Raleway" w:hAnsi="Raleway"/>
        </w:rPr>
      </w:pPr>
      <w:r w:rsidRPr="0018288A">
        <w:rPr>
          <w:rFonts w:ascii="Raleway" w:hAnsi="Raleway"/>
          <w:b/>
          <w:bCs/>
        </w:rPr>
        <w:t xml:space="preserve">What do we mean by </w:t>
      </w:r>
      <w:r w:rsidR="00047981">
        <w:rPr>
          <w:rFonts w:ascii="Raleway" w:hAnsi="Raleway"/>
          <w:b/>
          <w:bCs/>
        </w:rPr>
        <w:t>‘</w:t>
      </w:r>
      <w:r w:rsidRPr="0018288A">
        <w:rPr>
          <w:rFonts w:ascii="Raleway" w:hAnsi="Raleway"/>
          <w:b/>
          <w:bCs/>
        </w:rPr>
        <w:t>resilience</w:t>
      </w:r>
      <w:r w:rsidR="00047981">
        <w:rPr>
          <w:rFonts w:ascii="Raleway" w:hAnsi="Raleway"/>
          <w:b/>
          <w:bCs/>
        </w:rPr>
        <w:t>’</w:t>
      </w:r>
      <w:r w:rsidR="00C3066F" w:rsidRPr="0018288A">
        <w:rPr>
          <w:rFonts w:ascii="Raleway" w:hAnsi="Raleway"/>
          <w:b/>
          <w:bCs/>
        </w:rPr>
        <w:t>?</w:t>
      </w:r>
    </w:p>
    <w:p w14:paraId="40B9EBE4" w14:textId="608685BE" w:rsidR="00CD0E6B" w:rsidRPr="0018288A" w:rsidRDefault="0044384F" w:rsidP="00047981">
      <w:pPr>
        <w:spacing w:after="0"/>
        <w:rPr>
          <w:rFonts w:ascii="Raleway" w:hAnsi="Raleway"/>
        </w:rPr>
      </w:pPr>
      <w:r w:rsidRPr="0018288A">
        <w:rPr>
          <w:rFonts w:ascii="Raleway" w:hAnsi="Raleway"/>
        </w:rPr>
        <w:t>O</w:t>
      </w:r>
      <w:r w:rsidR="00CD0E6B" w:rsidRPr="0018288A">
        <w:rPr>
          <w:rFonts w:ascii="Raleway" w:hAnsi="Raleway"/>
        </w:rPr>
        <w:t>ur overall goal is that participating organisations will have an ‘improved ability to anticipate, prepare for, respond and adapt to incremental change and sudden disruptions in order to survive and prosper’ (Cranfield University, 2017)</w:t>
      </w:r>
      <w:r w:rsidRPr="0018288A">
        <w:rPr>
          <w:rFonts w:ascii="Raleway" w:hAnsi="Raleway"/>
        </w:rPr>
        <w:t>.</w:t>
      </w:r>
      <w:r w:rsidR="00CD0E6B" w:rsidRPr="0018288A">
        <w:rPr>
          <w:rFonts w:ascii="Raleway" w:hAnsi="Raleway"/>
        </w:rPr>
        <w:t xml:space="preserve"> </w:t>
      </w:r>
    </w:p>
    <w:p w14:paraId="7A172868" w14:textId="77777777" w:rsidR="003C75B7" w:rsidRPr="0018288A" w:rsidRDefault="003C75B7" w:rsidP="00047981">
      <w:pPr>
        <w:spacing w:after="0"/>
        <w:rPr>
          <w:rFonts w:ascii="Raleway" w:hAnsi="Raleway"/>
        </w:rPr>
      </w:pPr>
    </w:p>
    <w:p w14:paraId="7EB8CB58" w14:textId="23C5B4A6" w:rsidR="00CD0E6B" w:rsidRPr="0018288A" w:rsidRDefault="0044384F" w:rsidP="00047981">
      <w:pPr>
        <w:spacing w:after="0"/>
        <w:rPr>
          <w:rFonts w:ascii="Raleway" w:hAnsi="Raleway"/>
        </w:rPr>
      </w:pPr>
      <w:r w:rsidRPr="0018288A">
        <w:rPr>
          <w:rFonts w:ascii="Raleway" w:hAnsi="Raleway"/>
        </w:rPr>
        <w:t>W</w:t>
      </w:r>
      <w:r w:rsidR="00CD0E6B" w:rsidRPr="0018288A">
        <w:rPr>
          <w:rFonts w:ascii="Raleway" w:hAnsi="Raleway"/>
        </w:rPr>
        <w:t xml:space="preserve">e believe that building resilience provides an opportunity for organisations to invest in long-term sustainability, over short-term effectiveness. </w:t>
      </w:r>
    </w:p>
    <w:p w14:paraId="347415A9" w14:textId="77777777" w:rsidR="003C75B7" w:rsidRPr="0018288A" w:rsidRDefault="003C75B7" w:rsidP="00047981">
      <w:pPr>
        <w:spacing w:after="0"/>
        <w:rPr>
          <w:rFonts w:ascii="Raleway" w:hAnsi="Raleway"/>
        </w:rPr>
      </w:pPr>
    </w:p>
    <w:p w14:paraId="667814CE" w14:textId="623CED79" w:rsidR="00C3066F" w:rsidRPr="0018288A" w:rsidRDefault="0044384F" w:rsidP="00047981">
      <w:pPr>
        <w:rPr>
          <w:rFonts w:ascii="Raleway" w:hAnsi="Raleway"/>
        </w:rPr>
      </w:pPr>
      <w:r w:rsidRPr="0018288A">
        <w:rPr>
          <w:rFonts w:ascii="Raleway" w:hAnsi="Raleway"/>
        </w:rPr>
        <w:t>T</w:t>
      </w:r>
      <w:r w:rsidR="00CD0E6B" w:rsidRPr="0018288A">
        <w:rPr>
          <w:rFonts w:ascii="Raleway" w:hAnsi="Raleway"/>
        </w:rPr>
        <w:t>here is no one single success formula for organisational resilience. However, considerable work has been done across the sector to identify the key building blocks. These include, but are not limited to, the five objectives outlined below. We will consider funding projects working towards one or more of these building blocks.</w:t>
      </w:r>
    </w:p>
    <w:p w14:paraId="22141228" w14:textId="77777777" w:rsidR="0058634C" w:rsidRPr="0018288A" w:rsidRDefault="00C3066F" w:rsidP="00047981">
      <w:pPr>
        <w:rPr>
          <w:rFonts w:ascii="Raleway" w:hAnsi="Raleway"/>
        </w:rPr>
      </w:pPr>
      <w:r w:rsidRPr="0018288A">
        <w:rPr>
          <w:rFonts w:ascii="Raleway" w:hAnsi="Raleway"/>
        </w:rPr>
        <w:t xml:space="preserve">Through the Resilience Fund, we hope to give partner organisations the space, time and funding to build their resilience, so that they will be around to support young people and their communities for many years to come.  </w:t>
      </w:r>
    </w:p>
    <w:p w14:paraId="40E615D3" w14:textId="77777777" w:rsidR="00BF42BF" w:rsidRDefault="00BF42BF" w:rsidP="00047981">
      <w:pPr>
        <w:rPr>
          <w:rFonts w:ascii="Raleway" w:hAnsi="Raleway"/>
          <w:b/>
          <w:bCs/>
        </w:rPr>
      </w:pPr>
    </w:p>
    <w:p w14:paraId="12023FA7" w14:textId="77777777" w:rsidR="00BF42BF" w:rsidRDefault="00BF42BF" w:rsidP="00047981">
      <w:pPr>
        <w:rPr>
          <w:rFonts w:ascii="Raleway" w:hAnsi="Raleway"/>
          <w:b/>
          <w:bCs/>
        </w:rPr>
      </w:pPr>
    </w:p>
    <w:p w14:paraId="629778D9" w14:textId="77777777" w:rsidR="00BF42BF" w:rsidRDefault="00BF42BF" w:rsidP="00047981">
      <w:pPr>
        <w:rPr>
          <w:rFonts w:ascii="Raleway" w:hAnsi="Raleway"/>
          <w:b/>
          <w:bCs/>
        </w:rPr>
      </w:pPr>
    </w:p>
    <w:p w14:paraId="7D59DC4A" w14:textId="77777777" w:rsidR="00BF42BF" w:rsidRDefault="00BF42BF" w:rsidP="00047981">
      <w:pPr>
        <w:rPr>
          <w:rFonts w:ascii="Raleway" w:hAnsi="Raleway"/>
          <w:b/>
          <w:bCs/>
        </w:rPr>
      </w:pPr>
    </w:p>
    <w:p w14:paraId="6A5A1596" w14:textId="77777777" w:rsidR="00BF42BF" w:rsidRDefault="00BF42BF" w:rsidP="00047981">
      <w:pPr>
        <w:rPr>
          <w:rFonts w:ascii="Raleway" w:hAnsi="Raleway"/>
          <w:b/>
          <w:bCs/>
        </w:rPr>
      </w:pPr>
    </w:p>
    <w:p w14:paraId="65433149" w14:textId="77777777" w:rsidR="00BF42BF" w:rsidRDefault="00BF42BF" w:rsidP="00047981">
      <w:pPr>
        <w:rPr>
          <w:rFonts w:ascii="Raleway" w:hAnsi="Raleway"/>
          <w:b/>
          <w:bCs/>
        </w:rPr>
      </w:pPr>
    </w:p>
    <w:p w14:paraId="2B8EBDB6" w14:textId="77777777" w:rsidR="00BF42BF" w:rsidRDefault="00BF42BF" w:rsidP="00047981">
      <w:pPr>
        <w:rPr>
          <w:rFonts w:ascii="Raleway" w:hAnsi="Raleway"/>
          <w:b/>
          <w:bCs/>
        </w:rPr>
      </w:pPr>
    </w:p>
    <w:p w14:paraId="001AA8CF" w14:textId="77777777" w:rsidR="00BF42BF" w:rsidRDefault="00BF42BF" w:rsidP="00047981">
      <w:pPr>
        <w:rPr>
          <w:rFonts w:ascii="Raleway" w:hAnsi="Raleway"/>
          <w:b/>
          <w:bCs/>
        </w:rPr>
      </w:pPr>
    </w:p>
    <w:p w14:paraId="16C9ADA1" w14:textId="77777777" w:rsidR="00BF42BF" w:rsidRDefault="00BF42BF" w:rsidP="00047981">
      <w:pPr>
        <w:rPr>
          <w:rFonts w:ascii="Raleway" w:hAnsi="Raleway"/>
          <w:b/>
          <w:bCs/>
        </w:rPr>
      </w:pPr>
    </w:p>
    <w:p w14:paraId="78764B2F" w14:textId="4155E1F1" w:rsidR="00CD0E6B" w:rsidRPr="0018288A" w:rsidRDefault="00CD0E6B" w:rsidP="00047981">
      <w:pPr>
        <w:rPr>
          <w:rFonts w:ascii="Raleway" w:hAnsi="Raleway"/>
          <w:b/>
          <w:bCs/>
        </w:rPr>
      </w:pPr>
      <w:r w:rsidRPr="0018288A">
        <w:rPr>
          <w:rFonts w:ascii="Raleway" w:hAnsi="Raleway"/>
          <w:b/>
          <w:bCs/>
        </w:rPr>
        <w:lastRenderedPageBreak/>
        <w:t xml:space="preserve">Building blocks </w:t>
      </w:r>
      <w:r w:rsidR="00047981">
        <w:rPr>
          <w:rFonts w:ascii="Raleway" w:hAnsi="Raleway"/>
          <w:b/>
          <w:bCs/>
        </w:rPr>
        <w:t>to</w:t>
      </w:r>
      <w:r w:rsidRPr="0018288A">
        <w:rPr>
          <w:rFonts w:ascii="Raleway" w:hAnsi="Raleway"/>
          <w:b/>
          <w:bCs/>
        </w:rPr>
        <w:t xml:space="preserve"> resilience</w:t>
      </w:r>
    </w:p>
    <w:tbl>
      <w:tblPr>
        <w:tblStyle w:val="TableGrid"/>
        <w:tblW w:w="0" w:type="auto"/>
        <w:tblLook w:val="04A0" w:firstRow="1" w:lastRow="0" w:firstColumn="1" w:lastColumn="0" w:noHBand="0" w:noVBand="1"/>
      </w:tblPr>
      <w:tblGrid>
        <w:gridCol w:w="3964"/>
        <w:gridCol w:w="5052"/>
      </w:tblGrid>
      <w:tr w:rsidR="00CD0E6B" w:rsidRPr="0018288A" w14:paraId="319F3B4C" w14:textId="77777777" w:rsidTr="00A95E0D">
        <w:tc>
          <w:tcPr>
            <w:tcW w:w="3964" w:type="dxa"/>
            <w:shd w:val="clear" w:color="auto" w:fill="A6A6A6" w:themeFill="background1" w:themeFillShade="A6"/>
          </w:tcPr>
          <w:p w14:paraId="61202FCD" w14:textId="4B164242" w:rsidR="00CD0E6B" w:rsidRPr="0018288A" w:rsidRDefault="00CD0E6B" w:rsidP="00047981">
            <w:pPr>
              <w:rPr>
                <w:rFonts w:ascii="Raleway" w:hAnsi="Raleway"/>
                <w:b/>
                <w:bCs/>
              </w:rPr>
            </w:pPr>
            <w:r w:rsidRPr="0018288A">
              <w:rPr>
                <w:rFonts w:ascii="Raleway" w:hAnsi="Raleway"/>
                <w:b/>
                <w:bCs/>
              </w:rPr>
              <w:t xml:space="preserve">Building block </w:t>
            </w:r>
          </w:p>
        </w:tc>
        <w:tc>
          <w:tcPr>
            <w:tcW w:w="5052" w:type="dxa"/>
            <w:shd w:val="clear" w:color="auto" w:fill="A6A6A6" w:themeFill="background1" w:themeFillShade="A6"/>
          </w:tcPr>
          <w:p w14:paraId="2AD6A7A3" w14:textId="77777777" w:rsidR="00CD0E6B" w:rsidRPr="0018288A" w:rsidRDefault="00CD0E6B" w:rsidP="00047981">
            <w:pPr>
              <w:rPr>
                <w:rFonts w:ascii="Raleway" w:hAnsi="Raleway"/>
                <w:b/>
                <w:bCs/>
              </w:rPr>
            </w:pPr>
            <w:r w:rsidRPr="0018288A">
              <w:rPr>
                <w:rFonts w:ascii="Raleway" w:hAnsi="Raleway"/>
                <w:b/>
                <w:bCs/>
              </w:rPr>
              <w:t xml:space="preserve">Examples of work we might fund </w:t>
            </w:r>
          </w:p>
          <w:p w14:paraId="07E9DBBB" w14:textId="77777777" w:rsidR="00CD0E6B" w:rsidRPr="0018288A" w:rsidRDefault="00CD0E6B" w:rsidP="00047981">
            <w:pPr>
              <w:rPr>
                <w:rFonts w:ascii="Raleway" w:hAnsi="Raleway"/>
                <w:b/>
                <w:bCs/>
              </w:rPr>
            </w:pPr>
          </w:p>
        </w:tc>
      </w:tr>
      <w:tr w:rsidR="00CD0E6B" w:rsidRPr="0018288A" w14:paraId="29755D96" w14:textId="77777777" w:rsidTr="00A95E0D">
        <w:tc>
          <w:tcPr>
            <w:tcW w:w="3964" w:type="dxa"/>
          </w:tcPr>
          <w:p w14:paraId="44B2AC73" w14:textId="77777777" w:rsidR="00CD0E6B" w:rsidRPr="0018288A" w:rsidRDefault="00CD0E6B" w:rsidP="00047981">
            <w:pPr>
              <w:rPr>
                <w:rFonts w:ascii="Raleway" w:hAnsi="Raleway"/>
              </w:rPr>
            </w:pPr>
            <w:r w:rsidRPr="0018288A">
              <w:rPr>
                <w:rFonts w:ascii="Raleway" w:hAnsi="Raleway"/>
              </w:rPr>
              <w:t xml:space="preserve">A clear mission operationalised through strong strategic planning </w:t>
            </w:r>
          </w:p>
        </w:tc>
        <w:tc>
          <w:tcPr>
            <w:tcW w:w="5052" w:type="dxa"/>
          </w:tcPr>
          <w:p w14:paraId="158E8974"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Refining your mission and vision</w:t>
            </w:r>
          </w:p>
          <w:p w14:paraId="183BDA2B"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 xml:space="preserve">Understanding your wider operating environment </w:t>
            </w:r>
          </w:p>
          <w:p w14:paraId="4B2D71D9" w14:textId="77777777" w:rsidR="00CD0E6B" w:rsidRPr="0018288A" w:rsidRDefault="00CD0E6B" w:rsidP="00047981">
            <w:pPr>
              <w:pStyle w:val="ListParagraph"/>
              <w:numPr>
                <w:ilvl w:val="0"/>
                <w:numId w:val="17"/>
              </w:numPr>
              <w:ind w:left="360"/>
              <w:rPr>
                <w:rFonts w:ascii="Raleway" w:hAnsi="Raleway"/>
                <w:b/>
                <w:bCs/>
              </w:rPr>
            </w:pPr>
            <w:r w:rsidRPr="0018288A">
              <w:rPr>
                <w:rFonts w:ascii="Raleway" w:hAnsi="Raleway"/>
              </w:rPr>
              <w:t>Strategic planning</w:t>
            </w:r>
          </w:p>
        </w:tc>
      </w:tr>
      <w:tr w:rsidR="00CD0E6B" w:rsidRPr="0018288A" w14:paraId="29F1D0D4" w14:textId="77777777" w:rsidTr="00A95E0D">
        <w:tc>
          <w:tcPr>
            <w:tcW w:w="3964" w:type="dxa"/>
          </w:tcPr>
          <w:p w14:paraId="16940F79" w14:textId="77777777" w:rsidR="00CD0E6B" w:rsidRPr="0018288A" w:rsidRDefault="00CD0E6B" w:rsidP="00047981">
            <w:pPr>
              <w:rPr>
                <w:rFonts w:ascii="Raleway" w:hAnsi="Raleway"/>
              </w:rPr>
            </w:pPr>
            <w:r w:rsidRPr="0018288A">
              <w:rPr>
                <w:rFonts w:ascii="Raleway" w:hAnsi="Raleway"/>
              </w:rPr>
              <w:t>Financial sustainability</w:t>
            </w:r>
          </w:p>
        </w:tc>
        <w:tc>
          <w:tcPr>
            <w:tcW w:w="5052" w:type="dxa"/>
          </w:tcPr>
          <w:p w14:paraId="49224F7A"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 xml:space="preserve">Developing fund-raising strategies </w:t>
            </w:r>
          </w:p>
          <w:p w14:paraId="44E540C0" w14:textId="2C8BF0A6" w:rsidR="00CD0E6B" w:rsidRPr="0018288A" w:rsidRDefault="00CD0E6B" w:rsidP="00047981">
            <w:pPr>
              <w:pStyle w:val="ListParagraph"/>
              <w:numPr>
                <w:ilvl w:val="0"/>
                <w:numId w:val="17"/>
              </w:numPr>
              <w:ind w:left="360"/>
              <w:rPr>
                <w:rFonts w:ascii="Raleway" w:hAnsi="Raleway"/>
              </w:rPr>
            </w:pPr>
            <w:r w:rsidRPr="0018288A">
              <w:rPr>
                <w:rFonts w:ascii="Raleway" w:hAnsi="Raleway"/>
              </w:rPr>
              <w:t>Diversifying income streams</w:t>
            </w:r>
          </w:p>
        </w:tc>
      </w:tr>
      <w:tr w:rsidR="00CD0E6B" w:rsidRPr="0018288A" w14:paraId="109D6F62" w14:textId="77777777" w:rsidTr="00A95E0D">
        <w:tc>
          <w:tcPr>
            <w:tcW w:w="3964" w:type="dxa"/>
          </w:tcPr>
          <w:p w14:paraId="3CE52F01" w14:textId="77777777" w:rsidR="00CD0E6B" w:rsidRPr="0018288A" w:rsidRDefault="00CD0E6B" w:rsidP="00047981">
            <w:pPr>
              <w:rPr>
                <w:rFonts w:ascii="Raleway" w:hAnsi="Raleway"/>
              </w:rPr>
            </w:pPr>
            <w:r w:rsidRPr="0018288A">
              <w:rPr>
                <w:rFonts w:ascii="Raleway" w:hAnsi="Raleway"/>
              </w:rPr>
              <w:t xml:space="preserve">Effective leadership </w:t>
            </w:r>
          </w:p>
        </w:tc>
        <w:tc>
          <w:tcPr>
            <w:tcW w:w="5052" w:type="dxa"/>
          </w:tcPr>
          <w:p w14:paraId="3F4918F9"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 xml:space="preserve">Governance reviews </w:t>
            </w:r>
          </w:p>
          <w:p w14:paraId="724FD99A"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 xml:space="preserve">Trustee recruitment and training </w:t>
            </w:r>
          </w:p>
          <w:p w14:paraId="7C5BDE48"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Leadership development</w:t>
            </w:r>
          </w:p>
          <w:p w14:paraId="6B6B5B60"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 xml:space="preserve">Youth Voice and participation   </w:t>
            </w:r>
          </w:p>
        </w:tc>
      </w:tr>
      <w:tr w:rsidR="00CD0E6B" w:rsidRPr="0018288A" w14:paraId="2433A5FB" w14:textId="77777777" w:rsidTr="00A95E0D">
        <w:tc>
          <w:tcPr>
            <w:tcW w:w="3964" w:type="dxa"/>
          </w:tcPr>
          <w:p w14:paraId="02C6BFAC" w14:textId="77777777" w:rsidR="00CD0E6B" w:rsidRPr="0018288A" w:rsidRDefault="00CD0E6B" w:rsidP="00047981">
            <w:pPr>
              <w:rPr>
                <w:rFonts w:ascii="Raleway" w:hAnsi="Raleway"/>
              </w:rPr>
            </w:pPr>
            <w:r w:rsidRPr="0018288A">
              <w:rPr>
                <w:rFonts w:ascii="Raleway" w:hAnsi="Raleway"/>
              </w:rPr>
              <w:t xml:space="preserve">Operations that are fit for purpose </w:t>
            </w:r>
          </w:p>
        </w:tc>
        <w:tc>
          <w:tcPr>
            <w:tcW w:w="5052" w:type="dxa"/>
          </w:tcPr>
          <w:p w14:paraId="1DB3DE63"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 xml:space="preserve">IT systems and capabilities </w:t>
            </w:r>
          </w:p>
          <w:p w14:paraId="18673896"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Comms and Marketing</w:t>
            </w:r>
          </w:p>
          <w:p w14:paraId="4AF29AF3"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HR processes</w:t>
            </w:r>
          </w:p>
          <w:p w14:paraId="582F288E"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 xml:space="preserve">Impact and performance management </w:t>
            </w:r>
          </w:p>
        </w:tc>
      </w:tr>
      <w:tr w:rsidR="00CD0E6B" w:rsidRPr="0018288A" w14:paraId="12983F1D" w14:textId="77777777" w:rsidTr="00A95E0D">
        <w:tc>
          <w:tcPr>
            <w:tcW w:w="3964" w:type="dxa"/>
          </w:tcPr>
          <w:p w14:paraId="6C735237" w14:textId="77777777" w:rsidR="00CD0E6B" w:rsidRPr="0018288A" w:rsidRDefault="00CD0E6B" w:rsidP="00047981">
            <w:pPr>
              <w:rPr>
                <w:rFonts w:ascii="Raleway" w:hAnsi="Raleway"/>
              </w:rPr>
            </w:pPr>
            <w:r w:rsidRPr="0018288A">
              <w:rPr>
                <w:rFonts w:ascii="Raleway" w:hAnsi="Raleway"/>
              </w:rPr>
              <w:t xml:space="preserve">People and culture that meets your needs   </w:t>
            </w:r>
          </w:p>
        </w:tc>
        <w:tc>
          <w:tcPr>
            <w:tcW w:w="5052" w:type="dxa"/>
          </w:tcPr>
          <w:p w14:paraId="1F26057D"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 xml:space="preserve">Staff training and development   </w:t>
            </w:r>
          </w:p>
          <w:p w14:paraId="10AD497B"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Staff wellbeing and resilience</w:t>
            </w:r>
          </w:p>
          <w:p w14:paraId="62E8A895" w14:textId="77777777" w:rsidR="00CD0E6B" w:rsidRPr="0018288A" w:rsidRDefault="00CD0E6B" w:rsidP="00047981">
            <w:pPr>
              <w:pStyle w:val="ListParagraph"/>
              <w:numPr>
                <w:ilvl w:val="0"/>
                <w:numId w:val="17"/>
              </w:numPr>
              <w:ind w:left="360"/>
              <w:rPr>
                <w:rFonts w:ascii="Raleway" w:hAnsi="Raleway"/>
              </w:rPr>
            </w:pPr>
            <w:r w:rsidRPr="0018288A">
              <w:rPr>
                <w:rFonts w:ascii="Raleway" w:hAnsi="Raleway"/>
              </w:rPr>
              <w:t>Recruitment and retention</w:t>
            </w:r>
          </w:p>
        </w:tc>
      </w:tr>
    </w:tbl>
    <w:p w14:paraId="1BA47562" w14:textId="77777777" w:rsidR="00047981" w:rsidRPr="0018288A" w:rsidRDefault="00047981" w:rsidP="00047981">
      <w:pPr>
        <w:rPr>
          <w:rFonts w:ascii="Raleway" w:hAnsi="Raleway"/>
          <w:b/>
          <w:bCs/>
        </w:rPr>
      </w:pPr>
    </w:p>
    <w:p w14:paraId="3027B35A" w14:textId="77777777" w:rsidR="00047981" w:rsidRPr="00047981" w:rsidRDefault="00047981" w:rsidP="00047981">
      <w:pPr>
        <w:pStyle w:val="ListParagraph"/>
        <w:numPr>
          <w:ilvl w:val="0"/>
          <w:numId w:val="19"/>
        </w:numPr>
        <w:rPr>
          <w:rFonts w:ascii="Raleway" w:hAnsi="Raleway"/>
        </w:rPr>
      </w:pPr>
      <w:bookmarkStart w:id="4" w:name="Application_process"/>
      <w:r>
        <w:rPr>
          <w:rFonts w:ascii="Raleway" w:hAnsi="Raleway"/>
          <w:b/>
          <w:bCs/>
        </w:rPr>
        <w:t>Application process</w:t>
      </w:r>
      <w:bookmarkEnd w:id="4"/>
    </w:p>
    <w:p w14:paraId="0D9C804E" w14:textId="62A00689" w:rsidR="007C307D" w:rsidRPr="00047981" w:rsidRDefault="007C307D" w:rsidP="00047981">
      <w:pPr>
        <w:rPr>
          <w:rFonts w:ascii="Raleway" w:hAnsi="Raleway"/>
        </w:rPr>
      </w:pPr>
      <w:r w:rsidRPr="00047981">
        <w:rPr>
          <w:rFonts w:ascii="Raleway" w:hAnsi="Raleway"/>
          <w:b/>
          <w:bCs/>
        </w:rPr>
        <w:t>How to apply</w:t>
      </w:r>
    </w:p>
    <w:p w14:paraId="08F13190" w14:textId="20665F4D" w:rsidR="00047981" w:rsidRDefault="00047981" w:rsidP="00047981">
      <w:pPr>
        <w:pStyle w:val="ListParagraph"/>
        <w:numPr>
          <w:ilvl w:val="0"/>
          <w:numId w:val="17"/>
        </w:numPr>
        <w:rPr>
          <w:rFonts w:ascii="Raleway" w:hAnsi="Raleway"/>
        </w:rPr>
      </w:pPr>
      <w:r w:rsidRPr="00047981">
        <w:rPr>
          <w:rFonts w:ascii="Raleway" w:hAnsi="Raleway"/>
        </w:rPr>
        <w:t xml:space="preserve">This is a two-stage application process. The first stage includes an eligibility check, accessibility and EDI questions, organisational details, and four questions about your organisation and its resilience needs. </w:t>
      </w:r>
    </w:p>
    <w:p w14:paraId="6AE94150" w14:textId="77777777" w:rsidR="00047981" w:rsidRPr="00047981" w:rsidRDefault="00047981" w:rsidP="00047981">
      <w:pPr>
        <w:pStyle w:val="ListParagraph"/>
        <w:rPr>
          <w:rFonts w:ascii="Raleway" w:hAnsi="Raleway"/>
        </w:rPr>
      </w:pPr>
    </w:p>
    <w:p w14:paraId="28070F78" w14:textId="63EC5FC1" w:rsidR="00047981" w:rsidRPr="00047981" w:rsidRDefault="00047981" w:rsidP="00047981">
      <w:pPr>
        <w:pStyle w:val="ListParagraph"/>
        <w:numPr>
          <w:ilvl w:val="0"/>
          <w:numId w:val="17"/>
        </w:numPr>
        <w:rPr>
          <w:rFonts w:ascii="Raleway" w:hAnsi="Raleway"/>
        </w:rPr>
      </w:pPr>
      <w:hyperlink r:id="rId9" w:tgtFrame="_blank" w:history="1">
        <w:r w:rsidRPr="00047981">
          <w:rPr>
            <w:rStyle w:val="Hyperlink"/>
            <w:rFonts w:ascii="Raleway" w:hAnsi="Raleway"/>
            <w:color w:val="auto"/>
            <w:u w:val="none"/>
          </w:rPr>
          <w:t xml:space="preserve">We ask all organisations to submit their Stage 1 application via the </w:t>
        </w:r>
      </w:hyperlink>
      <w:hyperlink r:id="rId10" w:tgtFrame="_blank" w:history="1">
        <w:r w:rsidRPr="00047981">
          <w:rPr>
            <w:rStyle w:val="Hyperlink"/>
            <w:rFonts w:ascii="Raleway" w:hAnsi="Raleway"/>
            <w:color w:val="auto"/>
            <w:u w:val="none"/>
          </w:rPr>
          <w:t>Berkeley Foundation website</w:t>
        </w:r>
      </w:hyperlink>
      <w:hyperlink r:id="rId11" w:tgtFrame="_blank" w:history="1">
        <w:r w:rsidRPr="00047981">
          <w:rPr>
            <w:rStyle w:val="Hyperlink"/>
            <w:rFonts w:ascii="Raleway" w:hAnsi="Raleway"/>
            <w:color w:val="auto"/>
            <w:u w:val="none"/>
          </w:rPr>
          <w:t xml:space="preserve">. If you have difficulties accessing the online form, please contact us at </w:t>
        </w:r>
      </w:hyperlink>
      <w:hyperlink r:id="rId12" w:tgtFrame="_blank" w:history="1">
        <w:r w:rsidRPr="00047981">
          <w:rPr>
            <w:rStyle w:val="Hyperlink"/>
            <w:rFonts w:ascii="Raleway" w:hAnsi="Raleway"/>
            <w:b/>
            <w:bCs/>
          </w:rPr>
          <w:t>info@berkeleyfoundation.org.uk</w:t>
        </w:r>
      </w:hyperlink>
      <w:r w:rsidRPr="00047981">
        <w:rPr>
          <w:rFonts w:ascii="Raleway" w:hAnsi="Raleway"/>
        </w:rPr>
        <w:t xml:space="preserve"> or call us on </w:t>
      </w:r>
      <w:r w:rsidRPr="00047981">
        <w:rPr>
          <w:rFonts w:ascii="Raleway" w:hAnsi="Raleway"/>
          <w:b/>
          <w:bCs/>
        </w:rPr>
        <w:t>01932 868 555</w:t>
      </w:r>
      <w:hyperlink r:id="rId13" w:tgtFrame="_blank" w:history="1">
        <w:r w:rsidRPr="00047981">
          <w:rPr>
            <w:rStyle w:val="Hyperlink"/>
            <w:rFonts w:ascii="Raleway" w:hAnsi="Raleway"/>
            <w:color w:val="auto"/>
            <w:u w:val="none"/>
          </w:rPr>
          <w:t xml:space="preserve"> and we will be happy to explore alternative ways for you to submit your application.</w:t>
        </w:r>
      </w:hyperlink>
      <w:r w:rsidRPr="00047981">
        <w:rPr>
          <w:rFonts w:ascii="Raleway" w:hAnsi="Raleway"/>
        </w:rPr>
        <w:t xml:space="preserve"> The full application form with guidance notes is available in Word format on our </w:t>
      </w:r>
      <w:hyperlink r:id="rId14" w:history="1">
        <w:r w:rsidRPr="00047981">
          <w:rPr>
            <w:rStyle w:val="Hyperlink"/>
            <w:rFonts w:ascii="Raleway" w:hAnsi="Raleway"/>
          </w:rPr>
          <w:t>website</w:t>
        </w:r>
      </w:hyperlink>
      <w:r w:rsidRPr="00047981">
        <w:rPr>
          <w:rFonts w:ascii="Raleway" w:hAnsi="Raleway"/>
        </w:rPr>
        <w:t xml:space="preserve">. </w:t>
      </w:r>
    </w:p>
    <w:p w14:paraId="3B034BFF" w14:textId="77777777" w:rsidR="00047981" w:rsidRPr="00047981" w:rsidRDefault="00047981" w:rsidP="00047981">
      <w:pPr>
        <w:pStyle w:val="ListParagraph"/>
        <w:rPr>
          <w:rFonts w:ascii="Raleway" w:hAnsi="Raleway"/>
        </w:rPr>
      </w:pPr>
    </w:p>
    <w:p w14:paraId="31E9443D" w14:textId="5A198096" w:rsidR="00047981" w:rsidRPr="00047981" w:rsidRDefault="00047981" w:rsidP="00047981">
      <w:pPr>
        <w:pStyle w:val="ListParagraph"/>
        <w:numPr>
          <w:ilvl w:val="0"/>
          <w:numId w:val="17"/>
        </w:numPr>
        <w:rPr>
          <w:rFonts w:ascii="Raleway" w:hAnsi="Raleway"/>
        </w:rPr>
      </w:pPr>
      <w:r w:rsidRPr="00047981">
        <w:rPr>
          <w:rFonts w:ascii="Raleway" w:hAnsi="Raleway"/>
        </w:rPr>
        <w:t>G</w:t>
      </w:r>
      <w:hyperlink r:id="rId15" w:tgtFrame="_blank" w:history="1">
        <w:r w:rsidRPr="00047981">
          <w:rPr>
            <w:rStyle w:val="Hyperlink"/>
            <w:rFonts w:ascii="Raleway" w:hAnsi="Raleway"/>
            <w:color w:val="auto"/>
            <w:u w:val="none"/>
          </w:rPr>
          <w:t xml:space="preserve">uidance on completing the application </w:t>
        </w:r>
      </w:hyperlink>
      <w:r w:rsidRPr="00047981">
        <w:rPr>
          <w:rFonts w:ascii="Raleway" w:hAnsi="Raleway"/>
        </w:rPr>
        <w:t xml:space="preserve">has been incorporated into the application form. Please click on the information icon for additional support. </w:t>
      </w:r>
    </w:p>
    <w:p w14:paraId="2AE9A240" w14:textId="77777777" w:rsidR="00047981" w:rsidRPr="00047981" w:rsidRDefault="00047981" w:rsidP="00047981">
      <w:pPr>
        <w:pStyle w:val="ListParagraph"/>
        <w:rPr>
          <w:rFonts w:ascii="Raleway" w:hAnsi="Raleway"/>
        </w:rPr>
      </w:pPr>
    </w:p>
    <w:p w14:paraId="5CEBA33D" w14:textId="4607D696" w:rsidR="00047981" w:rsidRPr="00047981" w:rsidRDefault="00047981" w:rsidP="00047981">
      <w:pPr>
        <w:pStyle w:val="ListParagraph"/>
        <w:numPr>
          <w:ilvl w:val="0"/>
          <w:numId w:val="17"/>
        </w:numPr>
        <w:rPr>
          <w:rFonts w:ascii="Raleway" w:hAnsi="Raleway"/>
        </w:rPr>
      </w:pPr>
      <w:hyperlink r:id="rId16" w:tgtFrame="_blank" w:history="1">
        <w:r w:rsidRPr="00047981">
          <w:rPr>
            <w:rStyle w:val="Hyperlink"/>
            <w:rFonts w:ascii="Raleway" w:hAnsi="Raleway"/>
            <w:color w:val="auto"/>
            <w:u w:val="none"/>
          </w:rPr>
          <w:t>After you submit your Stage 1 application, you should receive an email, which contains a copy of your application responses. If you do not receive this email, please check your spam folder. If you have not received the email within 24 hours, please contact the Foundation team</w:t>
        </w:r>
      </w:hyperlink>
      <w:r w:rsidRPr="00047981">
        <w:rPr>
          <w:rFonts w:ascii="Raleway" w:hAnsi="Raleway"/>
        </w:rPr>
        <w:t>.</w:t>
      </w:r>
      <w:hyperlink r:id="rId17" w:tgtFrame="_blank" w:history="1">
        <w:r w:rsidRPr="00047981">
          <w:rPr>
            <w:rStyle w:val="Hyperlink"/>
            <w:rFonts w:ascii="Raleway" w:hAnsi="Raleway"/>
            <w:color w:val="auto"/>
            <w:u w:val="none"/>
          </w:rPr>
          <w:t xml:space="preserve"> </w:t>
        </w:r>
      </w:hyperlink>
    </w:p>
    <w:p w14:paraId="4FBEAC60" w14:textId="77777777" w:rsidR="00047981" w:rsidRPr="00047981" w:rsidRDefault="00047981" w:rsidP="00047981">
      <w:pPr>
        <w:pStyle w:val="ListParagraph"/>
        <w:rPr>
          <w:rFonts w:ascii="Raleway" w:hAnsi="Raleway"/>
        </w:rPr>
      </w:pPr>
    </w:p>
    <w:p w14:paraId="56E23526" w14:textId="636F46E7" w:rsidR="00047981" w:rsidRPr="00047981" w:rsidRDefault="00047981" w:rsidP="00047981">
      <w:pPr>
        <w:pStyle w:val="ListParagraph"/>
        <w:numPr>
          <w:ilvl w:val="0"/>
          <w:numId w:val="17"/>
        </w:numPr>
        <w:rPr>
          <w:rFonts w:ascii="Raleway" w:hAnsi="Raleway"/>
        </w:rPr>
      </w:pPr>
      <w:r w:rsidRPr="00047981">
        <w:rPr>
          <w:rFonts w:ascii="Raleway" w:hAnsi="Raleway"/>
        </w:rPr>
        <w:t xml:space="preserve">Organisations that have been longlisted at Stage 1 will be invited to submit a full application at Stage 2. A separate link and access code will be shared with longlisted applicants. </w:t>
      </w:r>
    </w:p>
    <w:p w14:paraId="03042E48" w14:textId="77777777" w:rsidR="00047981" w:rsidRPr="00047981" w:rsidRDefault="00047981" w:rsidP="00047981">
      <w:pPr>
        <w:pStyle w:val="ListParagraph"/>
        <w:rPr>
          <w:rFonts w:ascii="Raleway" w:hAnsi="Raleway"/>
        </w:rPr>
      </w:pPr>
    </w:p>
    <w:p w14:paraId="3F1DD26A" w14:textId="0D551D9B" w:rsidR="00047981" w:rsidRPr="00047981" w:rsidRDefault="00047981" w:rsidP="00047981">
      <w:pPr>
        <w:pStyle w:val="ListParagraph"/>
        <w:numPr>
          <w:ilvl w:val="0"/>
          <w:numId w:val="17"/>
        </w:numPr>
        <w:rPr>
          <w:rFonts w:ascii="Raleway" w:hAnsi="Raleway"/>
        </w:rPr>
      </w:pPr>
      <w:r w:rsidRPr="00047981">
        <w:rPr>
          <w:rFonts w:ascii="Raleway" w:hAnsi="Raleway"/>
        </w:rPr>
        <w:lastRenderedPageBreak/>
        <w:t xml:space="preserve">You will be required to submit a fully developed budget with your application at Stage 2. You can access our budget template and guidance </w:t>
      </w:r>
      <w:r>
        <w:rPr>
          <w:rFonts w:ascii="Raleway" w:hAnsi="Raleway"/>
        </w:rPr>
        <w:t xml:space="preserve">via our </w:t>
      </w:r>
      <w:hyperlink r:id="rId18" w:history="1">
        <w:r w:rsidRPr="00047981">
          <w:rPr>
            <w:rStyle w:val="Hyperlink"/>
            <w:rFonts w:ascii="Raleway" w:hAnsi="Raleway"/>
          </w:rPr>
          <w:t>website</w:t>
        </w:r>
      </w:hyperlink>
      <w:r w:rsidRPr="00047981">
        <w:rPr>
          <w:rFonts w:ascii="Raleway" w:hAnsi="Raleway"/>
        </w:rPr>
        <w:t xml:space="preserve">. </w:t>
      </w:r>
    </w:p>
    <w:p w14:paraId="32825E29" w14:textId="77777777" w:rsidR="00047981" w:rsidRPr="00047981" w:rsidRDefault="00047981" w:rsidP="00047981">
      <w:pPr>
        <w:pStyle w:val="ListParagraph"/>
        <w:rPr>
          <w:rFonts w:ascii="Raleway" w:hAnsi="Raleway"/>
        </w:rPr>
      </w:pPr>
    </w:p>
    <w:p w14:paraId="761DFDA7" w14:textId="188DE0F0" w:rsidR="00047981" w:rsidRPr="00047981" w:rsidRDefault="00047981" w:rsidP="00047981">
      <w:pPr>
        <w:pStyle w:val="ListParagraph"/>
        <w:numPr>
          <w:ilvl w:val="0"/>
          <w:numId w:val="17"/>
        </w:numPr>
        <w:rPr>
          <w:rFonts w:ascii="Raleway" w:hAnsi="Raleway"/>
        </w:rPr>
      </w:pPr>
      <w:r w:rsidRPr="00047981">
        <w:rPr>
          <w:rFonts w:ascii="Raleway" w:hAnsi="Raleway"/>
        </w:rPr>
        <w:t>Shortlisted organisations will be asked to submit up to date management accounts and their safeguarding policy as part of the due diligence process.</w:t>
      </w:r>
    </w:p>
    <w:p w14:paraId="2A0E0469" w14:textId="7686B95A" w:rsidR="00400155" w:rsidRPr="0018288A" w:rsidRDefault="00400155" w:rsidP="00047981">
      <w:pPr>
        <w:rPr>
          <w:rFonts w:ascii="Raleway" w:hAnsi="Raleway"/>
        </w:rPr>
      </w:pPr>
      <w:r w:rsidRPr="0018288A">
        <w:rPr>
          <w:rFonts w:ascii="Raleway" w:hAnsi="Raleway"/>
          <w:b/>
          <w:bCs/>
        </w:rPr>
        <w:t>Two-stage application process</w:t>
      </w:r>
    </w:p>
    <w:p w14:paraId="1079818C" w14:textId="45CF40F1" w:rsidR="00400155" w:rsidRPr="0018288A" w:rsidRDefault="00400155" w:rsidP="00047981">
      <w:pPr>
        <w:rPr>
          <w:rFonts w:ascii="Raleway" w:hAnsi="Raleway"/>
          <w:b/>
          <w:bCs/>
        </w:rPr>
      </w:pPr>
      <w:r w:rsidRPr="0018288A">
        <w:rPr>
          <w:rFonts w:ascii="Raleway" w:hAnsi="Raleway"/>
          <w:b/>
          <w:bCs/>
        </w:rPr>
        <w:t>Stage One</w:t>
      </w:r>
    </w:p>
    <w:p w14:paraId="256DB09C" w14:textId="6888FCE5" w:rsidR="00400155" w:rsidRPr="0018288A" w:rsidRDefault="007E21D9" w:rsidP="00047981">
      <w:pPr>
        <w:pStyle w:val="ListParagraph"/>
        <w:numPr>
          <w:ilvl w:val="0"/>
          <w:numId w:val="17"/>
        </w:numPr>
        <w:rPr>
          <w:rFonts w:ascii="Raleway" w:hAnsi="Raleway"/>
        </w:rPr>
      </w:pPr>
      <w:r w:rsidRPr="0018288A">
        <w:rPr>
          <w:rFonts w:ascii="Raleway" w:hAnsi="Raleway"/>
        </w:rPr>
        <w:t>E</w:t>
      </w:r>
      <w:r w:rsidR="00400155" w:rsidRPr="0018288A">
        <w:rPr>
          <w:rFonts w:ascii="Raleway" w:hAnsi="Raleway"/>
        </w:rPr>
        <w:t xml:space="preserve">ligible organisations can apply between </w:t>
      </w:r>
      <w:r w:rsidR="00400155" w:rsidRPr="0018288A">
        <w:rPr>
          <w:rFonts w:ascii="Raleway" w:hAnsi="Raleway"/>
          <w:b/>
          <w:bCs/>
        </w:rPr>
        <w:t>3 March 2025 (12 noon) and 2</w:t>
      </w:r>
      <w:r w:rsidR="005A264D">
        <w:rPr>
          <w:rFonts w:ascii="Raleway" w:hAnsi="Raleway"/>
          <w:b/>
          <w:bCs/>
        </w:rPr>
        <w:t>8</w:t>
      </w:r>
      <w:r w:rsidR="00400155" w:rsidRPr="0018288A">
        <w:rPr>
          <w:rFonts w:ascii="Raleway" w:hAnsi="Raleway"/>
          <w:b/>
          <w:bCs/>
        </w:rPr>
        <w:t xml:space="preserve"> March (5pm)</w:t>
      </w:r>
      <w:r w:rsidR="00400155" w:rsidRPr="0018288A">
        <w:rPr>
          <w:rFonts w:ascii="Raleway" w:hAnsi="Raleway"/>
        </w:rPr>
        <w:t xml:space="preserve">, via the </w:t>
      </w:r>
      <w:hyperlink r:id="rId19" w:history="1">
        <w:r w:rsidR="00400155" w:rsidRPr="0018288A">
          <w:rPr>
            <w:rStyle w:val="Hyperlink"/>
            <w:rFonts w:ascii="Raleway" w:hAnsi="Raleway"/>
          </w:rPr>
          <w:t>Berkeley Foundation</w:t>
        </w:r>
        <w:r w:rsidRPr="0018288A">
          <w:rPr>
            <w:rStyle w:val="Hyperlink"/>
            <w:rFonts w:ascii="Raleway" w:hAnsi="Raleway"/>
          </w:rPr>
          <w:t xml:space="preserve"> website</w:t>
        </w:r>
      </w:hyperlink>
      <w:r w:rsidRPr="0018288A">
        <w:rPr>
          <w:rFonts w:ascii="Raleway" w:hAnsi="Raleway"/>
        </w:rPr>
        <w:t>.</w:t>
      </w:r>
      <w:r w:rsidR="00400155" w:rsidRPr="0018288A">
        <w:rPr>
          <w:rFonts w:ascii="Raleway" w:hAnsi="Raleway"/>
        </w:rPr>
        <w:t xml:space="preserve"> </w:t>
      </w:r>
    </w:p>
    <w:p w14:paraId="707E43C7" w14:textId="0FB22090" w:rsidR="00400155" w:rsidRPr="0018288A" w:rsidRDefault="007E21D9" w:rsidP="00047981">
      <w:pPr>
        <w:pStyle w:val="ListParagraph"/>
        <w:numPr>
          <w:ilvl w:val="0"/>
          <w:numId w:val="17"/>
        </w:numPr>
        <w:rPr>
          <w:rFonts w:ascii="Raleway" w:hAnsi="Raleway"/>
        </w:rPr>
      </w:pPr>
      <w:r w:rsidRPr="0018288A">
        <w:rPr>
          <w:rFonts w:ascii="Raleway" w:hAnsi="Raleway"/>
        </w:rPr>
        <w:t xml:space="preserve">Four </w:t>
      </w:r>
      <w:r w:rsidR="00400155" w:rsidRPr="0018288A">
        <w:rPr>
          <w:rFonts w:ascii="Raleway" w:hAnsi="Raleway"/>
        </w:rPr>
        <w:t>key questions</w:t>
      </w:r>
      <w:r w:rsidRPr="0018288A">
        <w:rPr>
          <w:rFonts w:ascii="Raleway" w:hAnsi="Raleway"/>
        </w:rPr>
        <w:t>.</w:t>
      </w:r>
    </w:p>
    <w:p w14:paraId="345F97FA" w14:textId="57877ABE" w:rsidR="00400155" w:rsidRPr="0018288A" w:rsidRDefault="007E21D9" w:rsidP="00047981">
      <w:pPr>
        <w:pStyle w:val="ListParagraph"/>
        <w:numPr>
          <w:ilvl w:val="0"/>
          <w:numId w:val="17"/>
        </w:numPr>
        <w:rPr>
          <w:rFonts w:ascii="Raleway" w:hAnsi="Raleway"/>
        </w:rPr>
      </w:pPr>
      <w:r w:rsidRPr="0018288A">
        <w:rPr>
          <w:rFonts w:ascii="Raleway" w:hAnsi="Raleway"/>
        </w:rPr>
        <w:t>B</w:t>
      </w:r>
      <w:r w:rsidR="00400155" w:rsidRPr="0018288A">
        <w:rPr>
          <w:rFonts w:ascii="Raleway" w:hAnsi="Raleway"/>
        </w:rPr>
        <w:t xml:space="preserve">ased on past experience, we expect to longlist around </w:t>
      </w:r>
      <w:r w:rsidRPr="0018288A">
        <w:rPr>
          <w:rFonts w:ascii="Raleway" w:hAnsi="Raleway"/>
        </w:rPr>
        <w:t>3</w:t>
      </w:r>
      <w:r w:rsidR="00400155" w:rsidRPr="0018288A">
        <w:rPr>
          <w:rFonts w:ascii="Raleway" w:hAnsi="Raleway"/>
        </w:rPr>
        <w:t xml:space="preserve">0 organisations at Stage 1 and invite them to submit </w:t>
      </w:r>
      <w:r w:rsidRPr="0018288A">
        <w:rPr>
          <w:rFonts w:ascii="Raleway" w:hAnsi="Raleway"/>
        </w:rPr>
        <w:t xml:space="preserve">a </w:t>
      </w:r>
      <w:r w:rsidR="00400155" w:rsidRPr="0018288A">
        <w:rPr>
          <w:rFonts w:ascii="Raleway" w:hAnsi="Raleway"/>
        </w:rPr>
        <w:t>Stage 2 application.</w:t>
      </w:r>
    </w:p>
    <w:p w14:paraId="0DF51E6C" w14:textId="75A54F56" w:rsidR="00333AF9" w:rsidRPr="00BF42BF" w:rsidRDefault="007E21D9" w:rsidP="00047981">
      <w:pPr>
        <w:pStyle w:val="ListParagraph"/>
        <w:numPr>
          <w:ilvl w:val="0"/>
          <w:numId w:val="17"/>
        </w:numPr>
        <w:rPr>
          <w:rFonts w:ascii="Raleway" w:hAnsi="Raleway"/>
        </w:rPr>
      </w:pPr>
      <w:r w:rsidRPr="0018288A">
        <w:rPr>
          <w:rFonts w:ascii="Raleway" w:hAnsi="Raleway"/>
        </w:rPr>
        <w:t>U</w:t>
      </w:r>
      <w:r w:rsidR="00400155" w:rsidRPr="0018288A">
        <w:rPr>
          <w:rFonts w:ascii="Raleway" w:hAnsi="Raleway"/>
        </w:rPr>
        <w:t>nsuccessful organisations will be notified of the outcome and offered general feedback</w:t>
      </w:r>
      <w:r w:rsidRPr="0018288A">
        <w:rPr>
          <w:rFonts w:ascii="Raleway" w:hAnsi="Raleway"/>
        </w:rPr>
        <w:t>.</w:t>
      </w:r>
    </w:p>
    <w:p w14:paraId="71E31223" w14:textId="5C92FCB2" w:rsidR="00400155" w:rsidRPr="0018288A" w:rsidRDefault="00400155" w:rsidP="00047981">
      <w:pPr>
        <w:rPr>
          <w:rFonts w:ascii="Raleway" w:hAnsi="Raleway"/>
          <w:b/>
          <w:bCs/>
        </w:rPr>
      </w:pPr>
      <w:r w:rsidRPr="0018288A">
        <w:rPr>
          <w:rFonts w:ascii="Raleway" w:hAnsi="Raleway"/>
          <w:b/>
          <w:bCs/>
        </w:rPr>
        <w:t xml:space="preserve">Stage Two </w:t>
      </w:r>
    </w:p>
    <w:p w14:paraId="46F83D6F" w14:textId="61EFAB62" w:rsidR="00400155" w:rsidRPr="0018288A" w:rsidRDefault="007E21D9" w:rsidP="00047981">
      <w:pPr>
        <w:pStyle w:val="ListParagraph"/>
        <w:numPr>
          <w:ilvl w:val="0"/>
          <w:numId w:val="17"/>
        </w:numPr>
        <w:rPr>
          <w:rFonts w:ascii="Raleway" w:hAnsi="Raleway"/>
        </w:rPr>
      </w:pPr>
      <w:r w:rsidRPr="0018288A">
        <w:rPr>
          <w:rFonts w:ascii="Raleway" w:hAnsi="Raleway"/>
        </w:rPr>
        <w:t>L</w:t>
      </w:r>
      <w:r w:rsidR="00400155" w:rsidRPr="0018288A">
        <w:rPr>
          <w:rFonts w:ascii="Raleway" w:hAnsi="Raleway"/>
        </w:rPr>
        <w:t xml:space="preserve">onglisted organisations can submit between </w:t>
      </w:r>
      <w:r w:rsidR="00400155" w:rsidRPr="0018288A">
        <w:rPr>
          <w:rFonts w:ascii="Raleway" w:hAnsi="Raleway"/>
          <w:b/>
          <w:bCs/>
        </w:rPr>
        <w:t>28 April 2025 (12 noon) and 16 May (5pm)</w:t>
      </w:r>
      <w:r w:rsidR="00400155" w:rsidRPr="0018288A">
        <w:rPr>
          <w:rFonts w:ascii="Raleway" w:hAnsi="Raleway"/>
        </w:rPr>
        <w:t>, via an access code supplied by the Foundation team</w:t>
      </w:r>
      <w:r w:rsidRPr="0018288A">
        <w:rPr>
          <w:rFonts w:ascii="Raleway" w:hAnsi="Raleway"/>
        </w:rPr>
        <w:t>.</w:t>
      </w:r>
    </w:p>
    <w:p w14:paraId="69680B04" w14:textId="7933A270" w:rsidR="00400155" w:rsidRPr="0018288A" w:rsidRDefault="007E21D9" w:rsidP="00047981">
      <w:pPr>
        <w:pStyle w:val="ListParagraph"/>
        <w:numPr>
          <w:ilvl w:val="0"/>
          <w:numId w:val="17"/>
        </w:numPr>
        <w:rPr>
          <w:rFonts w:ascii="Raleway" w:hAnsi="Raleway"/>
        </w:rPr>
      </w:pPr>
      <w:r w:rsidRPr="0018288A">
        <w:rPr>
          <w:rFonts w:ascii="Raleway" w:hAnsi="Raleway"/>
        </w:rPr>
        <w:t>S</w:t>
      </w:r>
      <w:r w:rsidR="00400155" w:rsidRPr="0018288A">
        <w:rPr>
          <w:rFonts w:ascii="Raleway" w:hAnsi="Raleway"/>
        </w:rPr>
        <w:t>ix additional questions</w:t>
      </w:r>
      <w:r w:rsidRPr="0018288A">
        <w:rPr>
          <w:rFonts w:ascii="Raleway" w:hAnsi="Raleway"/>
        </w:rPr>
        <w:t>.</w:t>
      </w:r>
      <w:r w:rsidR="00400155" w:rsidRPr="0018288A">
        <w:rPr>
          <w:rFonts w:ascii="Raleway" w:hAnsi="Raleway"/>
        </w:rPr>
        <w:t xml:space="preserve"> </w:t>
      </w:r>
    </w:p>
    <w:p w14:paraId="70288CCC" w14:textId="4CEBAA3B" w:rsidR="00400155" w:rsidRPr="0018288A" w:rsidRDefault="007E21D9" w:rsidP="00047981">
      <w:pPr>
        <w:pStyle w:val="ListParagraph"/>
        <w:numPr>
          <w:ilvl w:val="0"/>
          <w:numId w:val="17"/>
        </w:numPr>
        <w:rPr>
          <w:rFonts w:ascii="Raleway" w:hAnsi="Raleway"/>
        </w:rPr>
      </w:pPr>
      <w:r w:rsidRPr="0018288A">
        <w:rPr>
          <w:rFonts w:ascii="Raleway" w:hAnsi="Raleway"/>
        </w:rPr>
        <w:t>B</w:t>
      </w:r>
      <w:r w:rsidR="001013C2" w:rsidRPr="0018288A">
        <w:rPr>
          <w:rFonts w:ascii="Raleway" w:hAnsi="Raleway"/>
        </w:rPr>
        <w:t>ased on past experience, we expect to shortlist around 12 Stage 2 applicants. Shortlisted organisations will be asked to provide additional supporting documents and meet with the Foundation team.</w:t>
      </w:r>
      <w:r w:rsidR="00400155" w:rsidRPr="0018288A">
        <w:rPr>
          <w:rFonts w:ascii="Raleway" w:hAnsi="Raleway"/>
        </w:rPr>
        <w:t xml:space="preserve"> </w:t>
      </w:r>
    </w:p>
    <w:p w14:paraId="22D07055" w14:textId="79C2F95A" w:rsidR="009C761D" w:rsidRPr="0018288A" w:rsidRDefault="007E21D9" w:rsidP="00047981">
      <w:pPr>
        <w:pStyle w:val="ListParagraph"/>
        <w:numPr>
          <w:ilvl w:val="0"/>
          <w:numId w:val="17"/>
        </w:numPr>
        <w:rPr>
          <w:rFonts w:ascii="Raleway" w:hAnsi="Raleway"/>
          <w:b/>
          <w:bCs/>
        </w:rPr>
      </w:pPr>
      <w:r w:rsidRPr="0018288A">
        <w:rPr>
          <w:rFonts w:ascii="Raleway" w:hAnsi="Raleway"/>
        </w:rPr>
        <w:t xml:space="preserve">Bespoke </w:t>
      </w:r>
      <w:r w:rsidR="003C75B7" w:rsidRPr="0018288A">
        <w:rPr>
          <w:rFonts w:ascii="Raleway" w:hAnsi="Raleway"/>
        </w:rPr>
        <w:t>f</w:t>
      </w:r>
      <w:r w:rsidR="001013C2" w:rsidRPr="0018288A">
        <w:rPr>
          <w:rFonts w:ascii="Raleway" w:hAnsi="Raleway"/>
        </w:rPr>
        <w:t>eedback will be offered to all Stage 2 applicants.</w:t>
      </w:r>
    </w:p>
    <w:p w14:paraId="7B1A3C91" w14:textId="2860C0C8" w:rsidR="009C761D" w:rsidRPr="0018288A" w:rsidRDefault="009C761D" w:rsidP="00047981">
      <w:pPr>
        <w:rPr>
          <w:rFonts w:ascii="Raleway" w:hAnsi="Raleway"/>
          <w:b/>
          <w:bCs/>
        </w:rPr>
      </w:pPr>
      <w:r w:rsidRPr="0018288A">
        <w:rPr>
          <w:rFonts w:ascii="Raleway" w:hAnsi="Raleway"/>
          <w:b/>
          <w:bCs/>
        </w:rPr>
        <w:t xml:space="preserve">Budget Template </w:t>
      </w:r>
    </w:p>
    <w:p w14:paraId="0213B773" w14:textId="730224E5" w:rsidR="009C761D" w:rsidRPr="0018288A" w:rsidRDefault="007E21D9" w:rsidP="00047981">
      <w:pPr>
        <w:rPr>
          <w:rFonts w:ascii="Raleway" w:hAnsi="Raleway"/>
          <w:b/>
          <w:bCs/>
        </w:rPr>
      </w:pPr>
      <w:r w:rsidRPr="0018288A">
        <w:rPr>
          <w:rFonts w:ascii="Raleway" w:hAnsi="Raleway"/>
        </w:rPr>
        <w:t xml:space="preserve">Access our </w:t>
      </w:r>
      <w:r w:rsidR="009C761D" w:rsidRPr="0018288A">
        <w:rPr>
          <w:rFonts w:ascii="Raleway" w:hAnsi="Raleway"/>
        </w:rPr>
        <w:t>budget template</w:t>
      </w:r>
      <w:r w:rsidR="002B708E" w:rsidRPr="0018288A">
        <w:rPr>
          <w:rFonts w:ascii="Raleway" w:hAnsi="Raleway"/>
        </w:rPr>
        <w:t xml:space="preserve"> </w:t>
      </w:r>
      <w:r w:rsidR="004B0A2B">
        <w:rPr>
          <w:rFonts w:ascii="Raleway" w:hAnsi="Raleway"/>
        </w:rPr>
        <w:t xml:space="preserve">on our </w:t>
      </w:r>
      <w:hyperlink r:id="rId20" w:history="1">
        <w:r w:rsidR="004B0A2B" w:rsidRPr="004B0A2B">
          <w:rPr>
            <w:rStyle w:val="Hyperlink"/>
            <w:rFonts w:ascii="Raleway" w:hAnsi="Raleway"/>
          </w:rPr>
          <w:t>website</w:t>
        </w:r>
      </w:hyperlink>
      <w:r w:rsidR="004B0A2B">
        <w:rPr>
          <w:rFonts w:ascii="Raleway" w:hAnsi="Raleway"/>
        </w:rPr>
        <w:t>.</w:t>
      </w:r>
    </w:p>
    <w:p w14:paraId="2AA7B375" w14:textId="77DFA648" w:rsidR="00725B9F" w:rsidRPr="0018288A" w:rsidRDefault="002B708E" w:rsidP="00047981">
      <w:pPr>
        <w:pStyle w:val="ListParagraph"/>
        <w:numPr>
          <w:ilvl w:val="0"/>
          <w:numId w:val="17"/>
        </w:numPr>
        <w:spacing w:after="0"/>
        <w:rPr>
          <w:rFonts w:ascii="Raleway" w:hAnsi="Raleway"/>
        </w:rPr>
      </w:pPr>
      <w:r w:rsidRPr="0018288A">
        <w:rPr>
          <w:rFonts w:ascii="Raleway" w:hAnsi="Raleway"/>
        </w:rPr>
        <w:t>W</w:t>
      </w:r>
      <w:r w:rsidR="00725B9F" w:rsidRPr="0018288A">
        <w:rPr>
          <w:rFonts w:ascii="Raleway" w:hAnsi="Raleway"/>
        </w:rPr>
        <w:t>e will fully un-restrict 25% of your grant, giving you the flexibility to apply funds where they are most needed.</w:t>
      </w:r>
    </w:p>
    <w:p w14:paraId="7D25C5E8" w14:textId="77777777" w:rsidR="003C75B7" w:rsidRPr="0018288A" w:rsidRDefault="003C75B7" w:rsidP="00047981">
      <w:pPr>
        <w:pStyle w:val="ListParagraph"/>
        <w:spacing w:after="0"/>
        <w:rPr>
          <w:rFonts w:ascii="Raleway" w:hAnsi="Raleway"/>
        </w:rPr>
      </w:pPr>
    </w:p>
    <w:p w14:paraId="43EAE3A1" w14:textId="59FB02A1" w:rsidR="003C75B7" w:rsidRPr="0018288A" w:rsidRDefault="002B708E" w:rsidP="00047981">
      <w:pPr>
        <w:pStyle w:val="ListParagraph"/>
        <w:numPr>
          <w:ilvl w:val="0"/>
          <w:numId w:val="17"/>
        </w:numPr>
        <w:spacing w:after="0"/>
        <w:rPr>
          <w:rFonts w:ascii="Raleway" w:hAnsi="Raleway"/>
        </w:rPr>
      </w:pPr>
      <w:r w:rsidRPr="0018288A">
        <w:rPr>
          <w:rFonts w:ascii="Raleway" w:hAnsi="Raleway"/>
        </w:rPr>
        <w:t>W</w:t>
      </w:r>
      <w:r w:rsidR="00725B9F" w:rsidRPr="0018288A">
        <w:rPr>
          <w:rFonts w:ascii="Raleway" w:hAnsi="Raleway"/>
        </w:rPr>
        <w:t>e encourage full cost recovery models so that you can secure funding for all the costs involved in delivering your work. This means that you can request funding for direct project costs and for a proportionate share of your organisation’s overheads.</w:t>
      </w:r>
    </w:p>
    <w:p w14:paraId="1A404782" w14:textId="77777777" w:rsidR="003C75B7" w:rsidRPr="0018288A" w:rsidRDefault="003C75B7" w:rsidP="00047981">
      <w:pPr>
        <w:spacing w:after="0"/>
        <w:rPr>
          <w:rFonts w:ascii="Raleway" w:hAnsi="Raleway"/>
        </w:rPr>
      </w:pPr>
    </w:p>
    <w:p w14:paraId="58C4247C" w14:textId="1707670F" w:rsidR="002B708E" w:rsidRPr="0018288A" w:rsidRDefault="002B708E" w:rsidP="00047981">
      <w:pPr>
        <w:pStyle w:val="ListParagraph"/>
        <w:numPr>
          <w:ilvl w:val="0"/>
          <w:numId w:val="17"/>
        </w:numPr>
        <w:spacing w:after="0"/>
        <w:rPr>
          <w:rFonts w:ascii="Raleway" w:hAnsi="Raleway"/>
        </w:rPr>
      </w:pPr>
      <w:r w:rsidRPr="0018288A">
        <w:rPr>
          <w:rFonts w:ascii="Raleway" w:hAnsi="Raleway"/>
        </w:rPr>
        <w:t>Y</w:t>
      </w:r>
      <w:r w:rsidR="00725B9F" w:rsidRPr="0018288A">
        <w:rPr>
          <w:rFonts w:ascii="Raleway" w:hAnsi="Raleway"/>
        </w:rPr>
        <w:t>our total expenditure figure should match your total income figure. If you have not yet secured 100% funding for the project, you should demonstrate where you think the remaining funding will come from and label the status as ‘pending’</w:t>
      </w:r>
    </w:p>
    <w:p w14:paraId="0D51BE57" w14:textId="77777777" w:rsidR="00BA2610" w:rsidRDefault="00BA2610" w:rsidP="00047981">
      <w:pPr>
        <w:rPr>
          <w:rFonts w:ascii="Raleway" w:hAnsi="Raleway"/>
          <w:b/>
          <w:bCs/>
        </w:rPr>
      </w:pPr>
    </w:p>
    <w:p w14:paraId="04EA1587" w14:textId="77777777" w:rsidR="00622E30" w:rsidRDefault="00622E30" w:rsidP="00047981">
      <w:pPr>
        <w:rPr>
          <w:rFonts w:ascii="Raleway" w:hAnsi="Raleway"/>
          <w:b/>
          <w:bCs/>
        </w:rPr>
      </w:pPr>
    </w:p>
    <w:p w14:paraId="30638240" w14:textId="77777777" w:rsidR="00622E30" w:rsidRDefault="00622E30" w:rsidP="00047981">
      <w:pPr>
        <w:rPr>
          <w:rFonts w:ascii="Raleway" w:hAnsi="Raleway"/>
          <w:b/>
          <w:bCs/>
        </w:rPr>
      </w:pPr>
    </w:p>
    <w:p w14:paraId="3829F946" w14:textId="77777777" w:rsidR="00622E30" w:rsidRDefault="00622E30" w:rsidP="00047981">
      <w:pPr>
        <w:rPr>
          <w:rFonts w:ascii="Raleway" w:hAnsi="Raleway"/>
          <w:b/>
          <w:bCs/>
        </w:rPr>
      </w:pPr>
    </w:p>
    <w:p w14:paraId="433767EA" w14:textId="77777777" w:rsidR="00622E30" w:rsidRDefault="00622E30" w:rsidP="00047981">
      <w:pPr>
        <w:rPr>
          <w:rFonts w:ascii="Raleway" w:hAnsi="Raleway"/>
          <w:b/>
          <w:bCs/>
        </w:rPr>
      </w:pPr>
    </w:p>
    <w:p w14:paraId="42E96F9E" w14:textId="77777777" w:rsidR="00BA2610" w:rsidRDefault="00BA2610" w:rsidP="00047981">
      <w:pPr>
        <w:rPr>
          <w:rFonts w:ascii="Raleway" w:hAnsi="Raleway"/>
          <w:b/>
          <w:bCs/>
        </w:rPr>
      </w:pPr>
    </w:p>
    <w:p w14:paraId="48D47FCE" w14:textId="77777777" w:rsidR="00BA2610" w:rsidRDefault="00BA2610" w:rsidP="00BA2610">
      <w:pPr>
        <w:pStyle w:val="ListParagraph"/>
        <w:numPr>
          <w:ilvl w:val="0"/>
          <w:numId w:val="19"/>
        </w:numPr>
        <w:rPr>
          <w:rFonts w:ascii="Raleway" w:hAnsi="Raleway"/>
          <w:b/>
          <w:bCs/>
        </w:rPr>
      </w:pPr>
      <w:bookmarkStart w:id="5" w:name="Assessment_process"/>
      <w:r>
        <w:rPr>
          <w:rFonts w:ascii="Raleway" w:hAnsi="Raleway"/>
          <w:b/>
          <w:bCs/>
        </w:rPr>
        <w:lastRenderedPageBreak/>
        <w:t>Assessment process</w:t>
      </w:r>
    </w:p>
    <w:bookmarkEnd w:id="5"/>
    <w:p w14:paraId="11B5C76F" w14:textId="0B43F32B" w:rsidR="00725B9F" w:rsidRPr="00BA2610" w:rsidRDefault="00725B9F" w:rsidP="00BA2610">
      <w:pPr>
        <w:rPr>
          <w:rFonts w:ascii="Raleway" w:hAnsi="Raleway"/>
          <w:b/>
          <w:bCs/>
        </w:rPr>
      </w:pPr>
      <w:r w:rsidRPr="00BA2610">
        <w:rPr>
          <w:rFonts w:ascii="Raleway" w:hAnsi="Raleway"/>
          <w:b/>
          <w:bCs/>
        </w:rPr>
        <w:t>What we are looking for</w:t>
      </w:r>
    </w:p>
    <w:p w14:paraId="665536BC" w14:textId="2CD68102" w:rsidR="00725B9F" w:rsidRPr="0018288A" w:rsidRDefault="0042047C" w:rsidP="00047981">
      <w:pPr>
        <w:rPr>
          <w:rFonts w:ascii="Raleway" w:hAnsi="Raleway"/>
        </w:rPr>
      </w:pPr>
      <w:r w:rsidRPr="0018288A">
        <w:rPr>
          <w:rFonts w:ascii="Raleway" w:hAnsi="Raleway"/>
        </w:rPr>
        <w:t>Y</w:t>
      </w:r>
      <w:r w:rsidR="00725B9F" w:rsidRPr="0018288A">
        <w:rPr>
          <w:rFonts w:ascii="Raleway" w:hAnsi="Raleway"/>
        </w:rPr>
        <w:t>our proposal will be scored against the following assessment criteria</w:t>
      </w:r>
      <w:r w:rsidR="002B708E" w:rsidRPr="0018288A">
        <w:rPr>
          <w:rFonts w:ascii="Raleway" w:hAnsi="Raleway"/>
        </w:rPr>
        <w:t>:</w:t>
      </w:r>
    </w:p>
    <w:tbl>
      <w:tblPr>
        <w:tblStyle w:val="TableGrid"/>
        <w:tblW w:w="0" w:type="auto"/>
        <w:tblLook w:val="04A0" w:firstRow="1" w:lastRow="0" w:firstColumn="1" w:lastColumn="0" w:noHBand="0" w:noVBand="1"/>
      </w:tblPr>
      <w:tblGrid>
        <w:gridCol w:w="1980"/>
        <w:gridCol w:w="4678"/>
        <w:gridCol w:w="2358"/>
      </w:tblGrid>
      <w:tr w:rsidR="00725B9F" w:rsidRPr="0018288A" w14:paraId="6798CA04" w14:textId="77777777" w:rsidTr="00BA2610">
        <w:tc>
          <w:tcPr>
            <w:tcW w:w="1980" w:type="dxa"/>
            <w:shd w:val="clear" w:color="auto" w:fill="A6A6A6" w:themeFill="background1" w:themeFillShade="A6"/>
          </w:tcPr>
          <w:p w14:paraId="6E21C840" w14:textId="77777777" w:rsidR="00725B9F" w:rsidRPr="0018288A" w:rsidRDefault="00725B9F" w:rsidP="00047981">
            <w:pPr>
              <w:rPr>
                <w:rFonts w:ascii="Raleway" w:hAnsi="Raleway" w:cstheme="minorHAnsi"/>
                <w:b/>
                <w:bCs/>
              </w:rPr>
            </w:pPr>
            <w:r w:rsidRPr="0018288A">
              <w:rPr>
                <w:rFonts w:ascii="Raleway" w:hAnsi="Raleway" w:cstheme="minorHAnsi"/>
                <w:b/>
                <w:bCs/>
              </w:rPr>
              <w:t xml:space="preserve">Assessment criteria </w:t>
            </w:r>
          </w:p>
        </w:tc>
        <w:tc>
          <w:tcPr>
            <w:tcW w:w="4678" w:type="dxa"/>
            <w:shd w:val="clear" w:color="auto" w:fill="A6A6A6" w:themeFill="background1" w:themeFillShade="A6"/>
          </w:tcPr>
          <w:p w14:paraId="210C260E" w14:textId="77777777" w:rsidR="00725B9F" w:rsidRPr="0018288A" w:rsidRDefault="00725B9F" w:rsidP="00047981">
            <w:pPr>
              <w:rPr>
                <w:rFonts w:ascii="Raleway" w:hAnsi="Raleway" w:cstheme="minorHAnsi"/>
                <w:b/>
                <w:bCs/>
              </w:rPr>
            </w:pPr>
            <w:r w:rsidRPr="0018288A">
              <w:rPr>
                <w:rFonts w:ascii="Raleway" w:hAnsi="Raleway" w:cstheme="minorHAnsi"/>
                <w:b/>
                <w:bCs/>
              </w:rPr>
              <w:t>Description</w:t>
            </w:r>
          </w:p>
        </w:tc>
        <w:tc>
          <w:tcPr>
            <w:tcW w:w="2358" w:type="dxa"/>
            <w:shd w:val="clear" w:color="auto" w:fill="A6A6A6" w:themeFill="background1" w:themeFillShade="A6"/>
          </w:tcPr>
          <w:p w14:paraId="6A1CA2A7" w14:textId="77777777" w:rsidR="00725B9F" w:rsidRPr="0018288A" w:rsidRDefault="00725B9F" w:rsidP="00047981">
            <w:pPr>
              <w:rPr>
                <w:rFonts w:ascii="Raleway" w:hAnsi="Raleway" w:cstheme="minorHAnsi"/>
                <w:b/>
                <w:bCs/>
              </w:rPr>
            </w:pPr>
            <w:r w:rsidRPr="0018288A">
              <w:rPr>
                <w:rFonts w:ascii="Raleway" w:hAnsi="Raleway" w:cstheme="minorHAnsi"/>
                <w:b/>
                <w:bCs/>
              </w:rPr>
              <w:t>Percentage of total score</w:t>
            </w:r>
          </w:p>
        </w:tc>
      </w:tr>
      <w:tr w:rsidR="00725B9F" w:rsidRPr="0018288A" w14:paraId="3FC430FD" w14:textId="77777777" w:rsidTr="00BA2610">
        <w:tc>
          <w:tcPr>
            <w:tcW w:w="1980" w:type="dxa"/>
            <w:vAlign w:val="center"/>
          </w:tcPr>
          <w:p w14:paraId="6B8AE420" w14:textId="77777777" w:rsidR="00725B9F" w:rsidRPr="0018288A" w:rsidRDefault="00725B9F" w:rsidP="00BA2610">
            <w:pPr>
              <w:rPr>
                <w:rFonts w:ascii="Raleway" w:hAnsi="Raleway" w:cstheme="minorHAnsi"/>
              </w:rPr>
            </w:pPr>
            <w:r w:rsidRPr="0018288A">
              <w:rPr>
                <w:rFonts w:ascii="Raleway" w:hAnsi="Raleway" w:cstheme="minorHAnsi"/>
              </w:rPr>
              <w:t>Organisational Need</w:t>
            </w:r>
          </w:p>
        </w:tc>
        <w:tc>
          <w:tcPr>
            <w:tcW w:w="4678" w:type="dxa"/>
          </w:tcPr>
          <w:p w14:paraId="4A5E9650" w14:textId="45DF6D9E" w:rsidR="00BA2610" w:rsidRPr="0018288A" w:rsidRDefault="0042047C" w:rsidP="00BA2610">
            <w:pPr>
              <w:rPr>
                <w:rFonts w:ascii="Raleway" w:hAnsi="Raleway" w:cstheme="minorHAnsi"/>
                <w:b/>
                <w:bCs/>
              </w:rPr>
            </w:pPr>
            <w:r w:rsidRPr="0018288A">
              <w:rPr>
                <w:rFonts w:ascii="Raleway" w:hAnsi="Raleway" w:cstheme="minorHAnsi"/>
              </w:rPr>
              <w:t>W</w:t>
            </w:r>
            <w:r w:rsidR="00725B9F" w:rsidRPr="0018288A">
              <w:rPr>
                <w:rFonts w:ascii="Raleway" w:hAnsi="Raleway" w:cstheme="minorHAnsi"/>
              </w:rPr>
              <w:t>e will be looking for evidence that your organisation has a clear resilience need that aligns with our building blocks</w:t>
            </w:r>
            <w:r w:rsidR="002B708E" w:rsidRPr="0018288A">
              <w:rPr>
                <w:rFonts w:ascii="Raleway" w:hAnsi="Raleway" w:cstheme="minorHAnsi"/>
              </w:rPr>
              <w:t>.</w:t>
            </w:r>
            <w:r w:rsidR="00725B9F" w:rsidRPr="0018288A">
              <w:rPr>
                <w:rFonts w:ascii="Raleway" w:hAnsi="Raleway" w:cstheme="minorHAnsi"/>
              </w:rPr>
              <w:t xml:space="preserve"> </w:t>
            </w:r>
          </w:p>
        </w:tc>
        <w:tc>
          <w:tcPr>
            <w:tcW w:w="2358" w:type="dxa"/>
            <w:vAlign w:val="center"/>
          </w:tcPr>
          <w:p w14:paraId="29B94A1D" w14:textId="77777777" w:rsidR="00725B9F" w:rsidRPr="0018288A" w:rsidRDefault="00725B9F" w:rsidP="00BA2610">
            <w:pPr>
              <w:jc w:val="center"/>
              <w:rPr>
                <w:rFonts w:ascii="Raleway" w:hAnsi="Raleway" w:cstheme="minorHAnsi"/>
              </w:rPr>
            </w:pPr>
            <w:r w:rsidRPr="0018288A">
              <w:rPr>
                <w:rFonts w:ascii="Raleway" w:hAnsi="Raleway" w:cstheme="minorHAnsi"/>
              </w:rPr>
              <w:t>12%</w:t>
            </w:r>
          </w:p>
          <w:p w14:paraId="445D0636" w14:textId="67BB35E5" w:rsidR="00725B9F" w:rsidRPr="0018288A" w:rsidRDefault="00725B9F" w:rsidP="00BA2610">
            <w:pPr>
              <w:jc w:val="center"/>
              <w:rPr>
                <w:rFonts w:ascii="Raleway" w:hAnsi="Raleway" w:cstheme="minorHAnsi"/>
              </w:rPr>
            </w:pPr>
            <w:r w:rsidRPr="0018288A">
              <w:rPr>
                <w:rFonts w:ascii="Raleway" w:hAnsi="Raleway" w:cstheme="minorHAnsi"/>
              </w:rPr>
              <w:t xml:space="preserve">(assessed at </w:t>
            </w:r>
            <w:r w:rsidR="00BA2610">
              <w:rPr>
                <w:rFonts w:ascii="Raleway" w:hAnsi="Raleway" w:cstheme="minorHAnsi"/>
              </w:rPr>
              <w:t>S</w:t>
            </w:r>
            <w:r w:rsidRPr="0018288A">
              <w:rPr>
                <w:rFonts w:ascii="Raleway" w:hAnsi="Raleway" w:cstheme="minorHAnsi"/>
              </w:rPr>
              <w:t>tage 1)</w:t>
            </w:r>
          </w:p>
        </w:tc>
      </w:tr>
      <w:tr w:rsidR="00725B9F" w:rsidRPr="0018288A" w14:paraId="3106286E" w14:textId="77777777" w:rsidTr="00BA2610">
        <w:tc>
          <w:tcPr>
            <w:tcW w:w="1980" w:type="dxa"/>
            <w:vAlign w:val="center"/>
          </w:tcPr>
          <w:p w14:paraId="64983EE9" w14:textId="77777777" w:rsidR="00725B9F" w:rsidRPr="0018288A" w:rsidRDefault="00725B9F" w:rsidP="00BA2610">
            <w:pPr>
              <w:rPr>
                <w:rFonts w:ascii="Raleway" w:hAnsi="Raleway" w:cstheme="minorHAnsi"/>
              </w:rPr>
            </w:pPr>
            <w:r w:rsidRPr="0018288A">
              <w:rPr>
                <w:rFonts w:ascii="Raleway" w:hAnsi="Raleway" w:cstheme="minorHAnsi"/>
              </w:rPr>
              <w:t xml:space="preserve">Organisational Impact </w:t>
            </w:r>
          </w:p>
        </w:tc>
        <w:tc>
          <w:tcPr>
            <w:tcW w:w="4678" w:type="dxa"/>
          </w:tcPr>
          <w:p w14:paraId="3FB26B27" w14:textId="277D19F2" w:rsidR="00BA2610" w:rsidRPr="0018288A" w:rsidRDefault="0042047C" w:rsidP="00BA2610">
            <w:pPr>
              <w:rPr>
                <w:rFonts w:ascii="Raleway" w:hAnsi="Raleway" w:cstheme="minorHAnsi"/>
              </w:rPr>
            </w:pPr>
            <w:r w:rsidRPr="0018288A">
              <w:rPr>
                <w:rFonts w:ascii="Raleway" w:hAnsi="Raleway" w:cstheme="minorHAnsi"/>
              </w:rPr>
              <w:t>W</w:t>
            </w:r>
            <w:r w:rsidR="00725B9F" w:rsidRPr="0018288A">
              <w:rPr>
                <w:rFonts w:ascii="Raleway" w:hAnsi="Raleway" w:cstheme="minorHAnsi"/>
              </w:rPr>
              <w:t>e will be looking to understand the impact that this work will have on your organisation and how you will be more resilient as a result.</w:t>
            </w:r>
          </w:p>
        </w:tc>
        <w:tc>
          <w:tcPr>
            <w:tcW w:w="2358" w:type="dxa"/>
            <w:vAlign w:val="center"/>
          </w:tcPr>
          <w:p w14:paraId="3AC59055" w14:textId="2488F018" w:rsidR="00725B9F" w:rsidRPr="0018288A" w:rsidRDefault="00725B9F" w:rsidP="00BA2610">
            <w:pPr>
              <w:jc w:val="center"/>
              <w:rPr>
                <w:rFonts w:ascii="Raleway" w:hAnsi="Raleway" w:cstheme="minorHAnsi"/>
              </w:rPr>
            </w:pPr>
            <w:r w:rsidRPr="0018288A">
              <w:rPr>
                <w:rFonts w:ascii="Raleway" w:hAnsi="Raleway" w:cstheme="minorHAnsi"/>
              </w:rPr>
              <w:t>2</w:t>
            </w:r>
            <w:r w:rsidR="00115E87">
              <w:rPr>
                <w:rFonts w:ascii="Raleway" w:hAnsi="Raleway" w:cstheme="minorHAnsi"/>
              </w:rPr>
              <w:t>3</w:t>
            </w:r>
            <w:r w:rsidRPr="0018288A">
              <w:rPr>
                <w:rFonts w:ascii="Raleway" w:hAnsi="Raleway" w:cstheme="minorHAnsi"/>
              </w:rPr>
              <w:t>%</w:t>
            </w:r>
          </w:p>
          <w:p w14:paraId="483EEC90" w14:textId="140F8A87" w:rsidR="00725B9F" w:rsidRPr="0018288A" w:rsidRDefault="00725B9F" w:rsidP="00BA2610">
            <w:pPr>
              <w:jc w:val="center"/>
              <w:rPr>
                <w:rFonts w:ascii="Raleway" w:hAnsi="Raleway" w:cstheme="minorHAnsi"/>
              </w:rPr>
            </w:pPr>
            <w:r w:rsidRPr="0018288A">
              <w:rPr>
                <w:rFonts w:ascii="Raleway" w:hAnsi="Raleway" w:cstheme="minorHAnsi"/>
              </w:rPr>
              <w:t xml:space="preserve">(assessed at </w:t>
            </w:r>
            <w:r w:rsidR="00BA2610">
              <w:rPr>
                <w:rFonts w:ascii="Raleway" w:hAnsi="Raleway" w:cstheme="minorHAnsi"/>
              </w:rPr>
              <w:t>S</w:t>
            </w:r>
            <w:r w:rsidRPr="0018288A">
              <w:rPr>
                <w:rFonts w:ascii="Raleway" w:hAnsi="Raleway" w:cstheme="minorHAnsi"/>
              </w:rPr>
              <w:t>tage 2)</w:t>
            </w:r>
          </w:p>
        </w:tc>
      </w:tr>
      <w:tr w:rsidR="00725B9F" w:rsidRPr="0018288A" w14:paraId="53579C43" w14:textId="77777777" w:rsidTr="00BA2610">
        <w:tc>
          <w:tcPr>
            <w:tcW w:w="1980" w:type="dxa"/>
            <w:vAlign w:val="center"/>
          </w:tcPr>
          <w:p w14:paraId="5449CED0" w14:textId="77777777" w:rsidR="00725B9F" w:rsidRPr="0018288A" w:rsidRDefault="00725B9F" w:rsidP="00BA2610">
            <w:pPr>
              <w:rPr>
                <w:rFonts w:ascii="Raleway" w:hAnsi="Raleway" w:cstheme="minorHAnsi"/>
              </w:rPr>
            </w:pPr>
            <w:r w:rsidRPr="0018288A">
              <w:rPr>
                <w:rFonts w:ascii="Raleway" w:hAnsi="Raleway" w:cstheme="minorHAnsi"/>
              </w:rPr>
              <w:t xml:space="preserve">Feasibility  </w:t>
            </w:r>
          </w:p>
        </w:tc>
        <w:tc>
          <w:tcPr>
            <w:tcW w:w="4678" w:type="dxa"/>
          </w:tcPr>
          <w:p w14:paraId="2E8FED03" w14:textId="055920B3" w:rsidR="00BA2610" w:rsidRPr="0018288A" w:rsidRDefault="0042047C" w:rsidP="00BA2610">
            <w:pPr>
              <w:rPr>
                <w:rFonts w:ascii="Raleway" w:hAnsi="Raleway" w:cstheme="minorHAnsi"/>
              </w:rPr>
            </w:pPr>
            <w:r w:rsidRPr="0018288A">
              <w:rPr>
                <w:rFonts w:ascii="Raleway" w:hAnsi="Raleway" w:cstheme="minorHAnsi"/>
              </w:rPr>
              <w:t>W</w:t>
            </w:r>
            <w:r w:rsidR="00725B9F" w:rsidRPr="0018288A">
              <w:rPr>
                <w:rFonts w:ascii="Raleway" w:hAnsi="Raleway" w:cstheme="minorHAnsi"/>
              </w:rPr>
              <w:t>e will consider the clarity of your plan, alongside the costs and timescales of the proposed work and your organisation’s capacity to deliver it.</w:t>
            </w:r>
          </w:p>
        </w:tc>
        <w:tc>
          <w:tcPr>
            <w:tcW w:w="2358" w:type="dxa"/>
            <w:vAlign w:val="center"/>
          </w:tcPr>
          <w:p w14:paraId="628451B2" w14:textId="37A8518C" w:rsidR="00725B9F" w:rsidRPr="0018288A" w:rsidRDefault="00725B9F" w:rsidP="00BA2610">
            <w:pPr>
              <w:jc w:val="center"/>
              <w:rPr>
                <w:rFonts w:ascii="Raleway" w:hAnsi="Raleway" w:cstheme="minorHAnsi"/>
              </w:rPr>
            </w:pPr>
            <w:r w:rsidRPr="0018288A">
              <w:rPr>
                <w:rFonts w:ascii="Raleway" w:hAnsi="Raleway" w:cstheme="minorHAnsi"/>
              </w:rPr>
              <w:t>2</w:t>
            </w:r>
            <w:r w:rsidR="00115E87">
              <w:rPr>
                <w:rFonts w:ascii="Raleway" w:hAnsi="Raleway" w:cstheme="minorHAnsi"/>
              </w:rPr>
              <w:t>3</w:t>
            </w:r>
            <w:r w:rsidRPr="0018288A">
              <w:rPr>
                <w:rFonts w:ascii="Raleway" w:hAnsi="Raleway" w:cstheme="minorHAnsi"/>
              </w:rPr>
              <w:t>%</w:t>
            </w:r>
          </w:p>
          <w:p w14:paraId="093F100E" w14:textId="0FCBF003" w:rsidR="00725B9F" w:rsidRPr="0018288A" w:rsidRDefault="00725B9F" w:rsidP="00BA2610">
            <w:pPr>
              <w:jc w:val="center"/>
              <w:rPr>
                <w:rFonts w:ascii="Raleway" w:hAnsi="Raleway" w:cstheme="minorHAnsi"/>
              </w:rPr>
            </w:pPr>
            <w:r w:rsidRPr="0018288A">
              <w:rPr>
                <w:rFonts w:ascii="Raleway" w:hAnsi="Raleway" w:cstheme="minorHAnsi"/>
              </w:rPr>
              <w:t xml:space="preserve">(assessed at </w:t>
            </w:r>
            <w:r w:rsidR="00BA2610">
              <w:rPr>
                <w:rFonts w:ascii="Raleway" w:hAnsi="Raleway" w:cstheme="minorHAnsi"/>
              </w:rPr>
              <w:t>S</w:t>
            </w:r>
            <w:r w:rsidRPr="0018288A">
              <w:rPr>
                <w:rFonts w:ascii="Raleway" w:hAnsi="Raleway" w:cstheme="minorHAnsi"/>
              </w:rPr>
              <w:t>tage 2)</w:t>
            </w:r>
          </w:p>
        </w:tc>
      </w:tr>
      <w:tr w:rsidR="00725B9F" w:rsidRPr="0018288A" w14:paraId="291351B1" w14:textId="77777777" w:rsidTr="00BA2610">
        <w:tc>
          <w:tcPr>
            <w:tcW w:w="1980" w:type="dxa"/>
            <w:vAlign w:val="center"/>
          </w:tcPr>
          <w:p w14:paraId="63129280" w14:textId="2EA697DB" w:rsidR="00725B9F" w:rsidRPr="0018288A" w:rsidRDefault="00725B9F" w:rsidP="00BA2610">
            <w:pPr>
              <w:rPr>
                <w:rFonts w:ascii="Raleway" w:hAnsi="Raleway" w:cstheme="minorHAnsi"/>
              </w:rPr>
            </w:pPr>
            <w:r w:rsidRPr="0018288A">
              <w:rPr>
                <w:rFonts w:ascii="Raleway" w:hAnsi="Raleway" w:cstheme="minorHAnsi"/>
              </w:rPr>
              <w:t>Alignment with the fund’s</w:t>
            </w:r>
            <w:r w:rsidR="002B708E" w:rsidRPr="0018288A">
              <w:rPr>
                <w:rFonts w:ascii="Raleway" w:hAnsi="Raleway" w:cstheme="minorHAnsi"/>
              </w:rPr>
              <w:t xml:space="preserve"> </w:t>
            </w:r>
            <w:r w:rsidRPr="0018288A">
              <w:rPr>
                <w:rFonts w:ascii="Raleway" w:hAnsi="Raleway" w:cstheme="minorHAnsi"/>
              </w:rPr>
              <w:t>theme and criteria</w:t>
            </w:r>
          </w:p>
        </w:tc>
        <w:tc>
          <w:tcPr>
            <w:tcW w:w="4678" w:type="dxa"/>
          </w:tcPr>
          <w:p w14:paraId="5A8B225F" w14:textId="474826F4" w:rsidR="00BA2610" w:rsidRPr="0018288A" w:rsidRDefault="0042047C" w:rsidP="00BA2610">
            <w:pPr>
              <w:rPr>
                <w:rFonts w:ascii="Raleway" w:hAnsi="Raleway" w:cstheme="minorHAnsi"/>
              </w:rPr>
            </w:pPr>
            <w:r w:rsidRPr="0018288A">
              <w:rPr>
                <w:rFonts w:ascii="Raleway" w:hAnsi="Raleway" w:cstheme="minorHAnsi"/>
              </w:rPr>
              <w:t>W</w:t>
            </w:r>
            <w:r w:rsidR="00725B9F" w:rsidRPr="0018288A">
              <w:rPr>
                <w:rFonts w:ascii="Raleway" w:hAnsi="Raleway" w:cstheme="minorHAnsi"/>
              </w:rPr>
              <w:t>e are looking to work with organisations focused on building leadership skills in young people affected by racist or Islamophobic violence, empowering them to positively impact their own lives and the communities in which they live</w:t>
            </w:r>
            <w:r w:rsidR="002B708E" w:rsidRPr="0018288A">
              <w:rPr>
                <w:rFonts w:ascii="Raleway" w:hAnsi="Raleway" w:cstheme="minorHAnsi"/>
              </w:rPr>
              <w:t>.</w:t>
            </w:r>
          </w:p>
        </w:tc>
        <w:tc>
          <w:tcPr>
            <w:tcW w:w="2358" w:type="dxa"/>
            <w:vAlign w:val="center"/>
          </w:tcPr>
          <w:p w14:paraId="26B2899A" w14:textId="61122AE1" w:rsidR="00725B9F" w:rsidRPr="0018288A" w:rsidRDefault="00725B9F" w:rsidP="00BA2610">
            <w:pPr>
              <w:jc w:val="center"/>
              <w:rPr>
                <w:rFonts w:ascii="Raleway" w:hAnsi="Raleway" w:cstheme="minorHAnsi"/>
              </w:rPr>
            </w:pPr>
            <w:r w:rsidRPr="0018288A">
              <w:rPr>
                <w:rFonts w:ascii="Raleway" w:hAnsi="Raleway" w:cstheme="minorHAnsi"/>
              </w:rPr>
              <w:t>2</w:t>
            </w:r>
            <w:r w:rsidR="00115E87">
              <w:rPr>
                <w:rFonts w:ascii="Raleway" w:hAnsi="Raleway" w:cstheme="minorHAnsi"/>
              </w:rPr>
              <w:t>3</w:t>
            </w:r>
            <w:r w:rsidRPr="0018288A">
              <w:rPr>
                <w:rFonts w:ascii="Raleway" w:hAnsi="Raleway" w:cstheme="minorHAnsi"/>
              </w:rPr>
              <w:t>%</w:t>
            </w:r>
          </w:p>
          <w:p w14:paraId="2A55B2C9" w14:textId="6C1E905A" w:rsidR="00725B9F" w:rsidRPr="0018288A" w:rsidRDefault="00725B9F" w:rsidP="00BA2610">
            <w:pPr>
              <w:jc w:val="center"/>
              <w:rPr>
                <w:rFonts w:ascii="Raleway" w:hAnsi="Raleway" w:cstheme="minorHAnsi"/>
              </w:rPr>
            </w:pPr>
            <w:r w:rsidRPr="0018288A">
              <w:rPr>
                <w:rFonts w:ascii="Raleway" w:hAnsi="Raleway" w:cstheme="minorHAnsi"/>
              </w:rPr>
              <w:t xml:space="preserve">(assessed at </w:t>
            </w:r>
            <w:r w:rsidR="00BA2610">
              <w:rPr>
                <w:rFonts w:ascii="Raleway" w:hAnsi="Raleway" w:cstheme="minorHAnsi"/>
              </w:rPr>
              <w:t>S</w:t>
            </w:r>
            <w:r w:rsidRPr="0018288A">
              <w:rPr>
                <w:rFonts w:ascii="Raleway" w:hAnsi="Raleway" w:cstheme="minorHAnsi"/>
              </w:rPr>
              <w:t>tage 1)</w:t>
            </w:r>
          </w:p>
          <w:p w14:paraId="34B89AB1" w14:textId="77777777" w:rsidR="00725B9F" w:rsidRPr="0018288A" w:rsidRDefault="00725B9F" w:rsidP="00BA2610">
            <w:pPr>
              <w:jc w:val="center"/>
              <w:rPr>
                <w:rFonts w:ascii="Raleway" w:hAnsi="Raleway" w:cstheme="minorHAnsi"/>
              </w:rPr>
            </w:pPr>
          </w:p>
        </w:tc>
      </w:tr>
      <w:tr w:rsidR="00725B9F" w:rsidRPr="0018288A" w14:paraId="5BAACCD5" w14:textId="77777777" w:rsidTr="00BA2610">
        <w:tc>
          <w:tcPr>
            <w:tcW w:w="1980" w:type="dxa"/>
            <w:vAlign w:val="center"/>
          </w:tcPr>
          <w:p w14:paraId="6531C186" w14:textId="77777777" w:rsidR="00725B9F" w:rsidRPr="0018288A" w:rsidRDefault="00725B9F" w:rsidP="00BA2610">
            <w:pPr>
              <w:rPr>
                <w:rFonts w:ascii="Raleway" w:hAnsi="Raleway" w:cstheme="minorHAnsi"/>
              </w:rPr>
            </w:pPr>
            <w:r w:rsidRPr="0018288A">
              <w:rPr>
                <w:rFonts w:ascii="Raleway" w:hAnsi="Raleway" w:cstheme="minorHAnsi"/>
              </w:rPr>
              <w:t>Approach to diversity, equity and inclusion</w:t>
            </w:r>
          </w:p>
        </w:tc>
        <w:tc>
          <w:tcPr>
            <w:tcW w:w="4678" w:type="dxa"/>
          </w:tcPr>
          <w:p w14:paraId="0B9C1517" w14:textId="360B33C3" w:rsidR="00725B9F" w:rsidRPr="0018288A" w:rsidRDefault="0042047C" w:rsidP="00BA2610">
            <w:pPr>
              <w:rPr>
                <w:rFonts w:ascii="Raleway" w:hAnsi="Raleway" w:cstheme="minorHAnsi"/>
              </w:rPr>
            </w:pPr>
            <w:r w:rsidRPr="0018288A">
              <w:rPr>
                <w:rFonts w:ascii="Raleway" w:hAnsi="Raleway" w:cstheme="minorHAnsi"/>
                <w:color w:val="000000"/>
              </w:rPr>
              <w:t>W</w:t>
            </w:r>
            <w:r w:rsidR="00725B9F" w:rsidRPr="0018288A">
              <w:rPr>
                <w:rFonts w:ascii="Raleway" w:hAnsi="Raleway" w:cstheme="minorHAnsi"/>
                <w:color w:val="000000"/>
              </w:rPr>
              <w:t>e are looking for evidence that young people have a clear role and voice at every level of your organisation.</w:t>
            </w:r>
          </w:p>
        </w:tc>
        <w:tc>
          <w:tcPr>
            <w:tcW w:w="2358" w:type="dxa"/>
            <w:vAlign w:val="center"/>
          </w:tcPr>
          <w:p w14:paraId="7DE1CDDF" w14:textId="77777777" w:rsidR="00725B9F" w:rsidRPr="0018288A" w:rsidRDefault="00725B9F" w:rsidP="00BA2610">
            <w:pPr>
              <w:jc w:val="center"/>
              <w:rPr>
                <w:rFonts w:ascii="Raleway" w:hAnsi="Raleway" w:cstheme="minorHAnsi"/>
              </w:rPr>
            </w:pPr>
            <w:r w:rsidRPr="0018288A">
              <w:rPr>
                <w:rFonts w:ascii="Raleway" w:hAnsi="Raleway" w:cstheme="minorHAnsi"/>
              </w:rPr>
              <w:t>12%</w:t>
            </w:r>
          </w:p>
          <w:p w14:paraId="5AA3DEE5" w14:textId="430D2D57" w:rsidR="00725B9F" w:rsidRPr="0018288A" w:rsidRDefault="00725B9F" w:rsidP="00BA2610">
            <w:pPr>
              <w:jc w:val="center"/>
              <w:rPr>
                <w:rFonts w:ascii="Raleway" w:hAnsi="Raleway" w:cstheme="minorHAnsi"/>
              </w:rPr>
            </w:pPr>
            <w:r w:rsidRPr="0018288A">
              <w:rPr>
                <w:rFonts w:ascii="Raleway" w:hAnsi="Raleway" w:cstheme="minorHAnsi"/>
              </w:rPr>
              <w:t xml:space="preserve">(assessed at </w:t>
            </w:r>
            <w:r w:rsidR="00BA2610">
              <w:rPr>
                <w:rFonts w:ascii="Raleway" w:hAnsi="Raleway" w:cstheme="minorHAnsi"/>
              </w:rPr>
              <w:t>S</w:t>
            </w:r>
            <w:r w:rsidRPr="0018288A">
              <w:rPr>
                <w:rFonts w:ascii="Raleway" w:hAnsi="Raleway" w:cstheme="minorHAnsi"/>
              </w:rPr>
              <w:t>tage 2</w:t>
            </w:r>
          </w:p>
        </w:tc>
      </w:tr>
      <w:tr w:rsidR="00725B9F" w:rsidRPr="0018288A" w14:paraId="044F95BA" w14:textId="77777777" w:rsidTr="00BA2610">
        <w:trPr>
          <w:trHeight w:val="922"/>
        </w:trPr>
        <w:tc>
          <w:tcPr>
            <w:tcW w:w="1980" w:type="dxa"/>
            <w:vAlign w:val="center"/>
          </w:tcPr>
          <w:p w14:paraId="4280F8D2" w14:textId="77777777" w:rsidR="00725B9F" w:rsidRPr="0018288A" w:rsidRDefault="00725B9F" w:rsidP="00BA2610">
            <w:pPr>
              <w:rPr>
                <w:rFonts w:ascii="Raleway" w:hAnsi="Raleway" w:cstheme="minorHAnsi"/>
              </w:rPr>
            </w:pPr>
            <w:r w:rsidRPr="0018288A">
              <w:rPr>
                <w:rFonts w:ascii="Raleway" w:hAnsi="Raleway" w:cstheme="minorHAnsi"/>
              </w:rPr>
              <w:t xml:space="preserve">Alignment with the fund’s priority areas  </w:t>
            </w:r>
          </w:p>
        </w:tc>
        <w:tc>
          <w:tcPr>
            <w:tcW w:w="4678" w:type="dxa"/>
          </w:tcPr>
          <w:p w14:paraId="04B80568" w14:textId="66CD8080" w:rsidR="00725B9F" w:rsidRPr="0018288A" w:rsidRDefault="0042047C" w:rsidP="00BA2610">
            <w:pPr>
              <w:rPr>
                <w:rFonts w:ascii="Raleway" w:hAnsi="Raleway" w:cstheme="minorHAnsi"/>
              </w:rPr>
            </w:pPr>
            <w:r w:rsidRPr="0018288A">
              <w:rPr>
                <w:rFonts w:ascii="Raleway" w:hAnsi="Raleway" w:cstheme="minorHAnsi"/>
                <w:color w:val="000000"/>
              </w:rPr>
              <w:t>W</w:t>
            </w:r>
            <w:r w:rsidR="00725B9F" w:rsidRPr="0018288A">
              <w:rPr>
                <w:rFonts w:ascii="Raleway" w:hAnsi="Raleway" w:cstheme="minorHAnsi"/>
                <w:color w:val="000000"/>
              </w:rPr>
              <w:t>e will prioritise funding for organisations that are led by young people aged 18-30.</w:t>
            </w:r>
          </w:p>
        </w:tc>
        <w:tc>
          <w:tcPr>
            <w:tcW w:w="2358" w:type="dxa"/>
            <w:vAlign w:val="center"/>
          </w:tcPr>
          <w:p w14:paraId="22B41191" w14:textId="5E621DB3" w:rsidR="00725B9F" w:rsidRPr="0018288A" w:rsidRDefault="00115E87" w:rsidP="00BA2610">
            <w:pPr>
              <w:jc w:val="center"/>
              <w:rPr>
                <w:rFonts w:ascii="Raleway" w:hAnsi="Raleway" w:cstheme="minorHAnsi"/>
              </w:rPr>
            </w:pPr>
            <w:r>
              <w:rPr>
                <w:rFonts w:ascii="Raleway" w:hAnsi="Raleway" w:cstheme="minorHAnsi"/>
              </w:rPr>
              <w:t>7</w:t>
            </w:r>
            <w:r w:rsidR="00725B9F" w:rsidRPr="0018288A">
              <w:rPr>
                <w:rFonts w:ascii="Raleway" w:hAnsi="Raleway" w:cstheme="minorHAnsi"/>
              </w:rPr>
              <w:t>%</w:t>
            </w:r>
          </w:p>
          <w:p w14:paraId="7606F771" w14:textId="3B2DD117" w:rsidR="00725B9F" w:rsidRPr="0018288A" w:rsidRDefault="00725B9F" w:rsidP="00BA2610">
            <w:pPr>
              <w:jc w:val="center"/>
              <w:rPr>
                <w:rFonts w:ascii="Raleway" w:hAnsi="Raleway" w:cstheme="minorHAnsi"/>
              </w:rPr>
            </w:pPr>
            <w:r w:rsidRPr="0018288A">
              <w:rPr>
                <w:rFonts w:ascii="Raleway" w:hAnsi="Raleway" w:cstheme="minorHAnsi"/>
              </w:rPr>
              <w:t xml:space="preserve">(assessed at </w:t>
            </w:r>
            <w:r w:rsidR="00BA2610">
              <w:rPr>
                <w:rFonts w:ascii="Raleway" w:hAnsi="Raleway" w:cstheme="minorHAnsi"/>
              </w:rPr>
              <w:t>S</w:t>
            </w:r>
            <w:r w:rsidRPr="0018288A">
              <w:rPr>
                <w:rFonts w:ascii="Raleway" w:hAnsi="Raleway" w:cstheme="minorHAnsi"/>
              </w:rPr>
              <w:t>tage 1)</w:t>
            </w:r>
          </w:p>
        </w:tc>
      </w:tr>
    </w:tbl>
    <w:p w14:paraId="7C2FB4CB" w14:textId="77777777" w:rsidR="00725B9F" w:rsidRPr="0018288A" w:rsidRDefault="00725B9F" w:rsidP="00047981">
      <w:pPr>
        <w:rPr>
          <w:rFonts w:ascii="Raleway" w:hAnsi="Raleway"/>
          <w:b/>
          <w:bCs/>
        </w:rPr>
      </w:pPr>
    </w:p>
    <w:p w14:paraId="0AC53156" w14:textId="76AAEE82" w:rsidR="00725B9F" w:rsidRPr="0018288A" w:rsidRDefault="00725B9F" w:rsidP="00047981">
      <w:pPr>
        <w:rPr>
          <w:rFonts w:ascii="Raleway" w:hAnsi="Raleway"/>
          <w:b/>
          <w:bCs/>
        </w:rPr>
      </w:pPr>
      <w:r w:rsidRPr="0018288A">
        <w:rPr>
          <w:rFonts w:ascii="Raleway" w:hAnsi="Raleway"/>
          <w:b/>
          <w:bCs/>
        </w:rPr>
        <w:t>Who is involved in the decision-making process?</w:t>
      </w:r>
    </w:p>
    <w:p w14:paraId="789841C2" w14:textId="55F9616D" w:rsidR="0042047C" w:rsidRPr="0018288A" w:rsidRDefault="00725B9F" w:rsidP="00047981">
      <w:pPr>
        <w:spacing w:after="0"/>
        <w:rPr>
          <w:rFonts w:ascii="Raleway" w:hAnsi="Raleway"/>
        </w:rPr>
      </w:pPr>
      <w:r w:rsidRPr="0018288A">
        <w:rPr>
          <w:rFonts w:ascii="Raleway" w:hAnsi="Raleway"/>
          <w:b/>
          <w:bCs/>
        </w:rPr>
        <w:t xml:space="preserve">Foundation team: </w:t>
      </w:r>
      <w:r w:rsidR="00D35FDE" w:rsidRPr="0018288A">
        <w:rPr>
          <w:rFonts w:ascii="Raleway" w:hAnsi="Raleway"/>
        </w:rPr>
        <w:t>E</w:t>
      </w:r>
      <w:r w:rsidRPr="0018288A">
        <w:rPr>
          <w:rFonts w:ascii="Raleway" w:hAnsi="Raleway"/>
        </w:rPr>
        <w:t>ach eligible application will be assessed by at least two members of the Berkeley Foundation partnerships team - at Stage 1 and Stage 2. Shortlisted organisations will meet with members of the team.</w:t>
      </w:r>
    </w:p>
    <w:p w14:paraId="773993E9" w14:textId="77777777" w:rsidR="0042047C" w:rsidRPr="0018288A" w:rsidRDefault="0042047C" w:rsidP="00047981">
      <w:pPr>
        <w:spacing w:after="0"/>
        <w:rPr>
          <w:rFonts w:ascii="Raleway" w:hAnsi="Raleway"/>
        </w:rPr>
      </w:pPr>
    </w:p>
    <w:p w14:paraId="100A74AC" w14:textId="5B1B7846" w:rsidR="00A0339B" w:rsidRPr="0018288A" w:rsidRDefault="00725B9F" w:rsidP="00047981">
      <w:pPr>
        <w:spacing w:after="0"/>
        <w:rPr>
          <w:rFonts w:ascii="Raleway" w:hAnsi="Raleway"/>
        </w:rPr>
      </w:pPr>
      <w:r w:rsidRPr="0018288A">
        <w:rPr>
          <w:rFonts w:ascii="Raleway" w:hAnsi="Raleway"/>
          <w:b/>
          <w:bCs/>
        </w:rPr>
        <w:t xml:space="preserve">Young people: </w:t>
      </w:r>
      <w:r w:rsidR="00D35FDE" w:rsidRPr="0018288A">
        <w:rPr>
          <w:rFonts w:ascii="Raleway" w:hAnsi="Raleway"/>
        </w:rPr>
        <w:t>W</w:t>
      </w:r>
      <w:r w:rsidRPr="0018288A">
        <w:rPr>
          <w:rFonts w:ascii="Raleway" w:hAnsi="Raleway"/>
        </w:rPr>
        <w:t>e will work with young people supported by our existing charity partners during the longlisting process at Stage 1 and the shortlisting process at Stage 2.</w:t>
      </w:r>
    </w:p>
    <w:p w14:paraId="605242EE" w14:textId="77777777" w:rsidR="0042047C" w:rsidRPr="0018288A" w:rsidRDefault="0042047C" w:rsidP="00047981">
      <w:pPr>
        <w:spacing w:after="0"/>
        <w:rPr>
          <w:rFonts w:ascii="Raleway" w:hAnsi="Raleway"/>
        </w:rPr>
      </w:pPr>
    </w:p>
    <w:p w14:paraId="2402E6E3" w14:textId="47E201ED" w:rsidR="00A0339B" w:rsidRPr="0018288A" w:rsidRDefault="00725B9F" w:rsidP="00047981">
      <w:pPr>
        <w:spacing w:after="0"/>
        <w:rPr>
          <w:rFonts w:ascii="Raleway" w:hAnsi="Raleway"/>
        </w:rPr>
      </w:pPr>
      <w:r w:rsidRPr="0018288A">
        <w:rPr>
          <w:rFonts w:ascii="Raleway" w:hAnsi="Raleway"/>
          <w:b/>
          <w:bCs/>
        </w:rPr>
        <w:t>External assessment panel</w:t>
      </w:r>
      <w:r w:rsidR="00A0339B" w:rsidRPr="0018288A">
        <w:rPr>
          <w:rFonts w:ascii="Raleway" w:hAnsi="Raleway"/>
          <w:b/>
          <w:bCs/>
        </w:rPr>
        <w:t>:</w:t>
      </w:r>
      <w:r w:rsidRPr="0018288A">
        <w:rPr>
          <w:rFonts w:ascii="Raleway" w:hAnsi="Raleway"/>
          <w:b/>
          <w:bCs/>
        </w:rPr>
        <w:t xml:space="preserve"> </w:t>
      </w:r>
      <w:r w:rsidR="00D35FDE" w:rsidRPr="0018288A">
        <w:rPr>
          <w:rFonts w:ascii="Raleway" w:hAnsi="Raleway"/>
        </w:rPr>
        <w:t>W</w:t>
      </w:r>
      <w:r w:rsidRPr="0018288A">
        <w:rPr>
          <w:rFonts w:ascii="Raleway" w:hAnsi="Raleway"/>
        </w:rPr>
        <w:t>e will recruit an expert panel of representatives from</w:t>
      </w:r>
      <w:r w:rsidR="00A0339B" w:rsidRPr="0018288A">
        <w:rPr>
          <w:rFonts w:ascii="Raleway" w:hAnsi="Raleway"/>
        </w:rPr>
        <w:t xml:space="preserve"> </w:t>
      </w:r>
      <w:r w:rsidRPr="0018288A">
        <w:rPr>
          <w:rFonts w:ascii="Raleway" w:hAnsi="Raleway"/>
        </w:rPr>
        <w:t>across our existing charity partners. They will review all shortlisted applications and apply</w:t>
      </w:r>
      <w:r w:rsidR="00A0339B" w:rsidRPr="0018288A">
        <w:rPr>
          <w:rFonts w:ascii="Raleway" w:hAnsi="Raleway"/>
        </w:rPr>
        <w:t xml:space="preserve"> </w:t>
      </w:r>
      <w:r w:rsidRPr="0018288A">
        <w:rPr>
          <w:rFonts w:ascii="Raleway" w:hAnsi="Raleway"/>
        </w:rPr>
        <w:t>their own experience and expertise to the decision-making process</w:t>
      </w:r>
      <w:r w:rsidR="00A0339B" w:rsidRPr="0018288A">
        <w:rPr>
          <w:rFonts w:ascii="Raleway" w:hAnsi="Raleway"/>
        </w:rPr>
        <w:t>.</w:t>
      </w:r>
    </w:p>
    <w:p w14:paraId="492A1B70" w14:textId="77777777" w:rsidR="0042047C" w:rsidRPr="0018288A" w:rsidRDefault="0042047C" w:rsidP="00047981">
      <w:pPr>
        <w:spacing w:after="0"/>
        <w:rPr>
          <w:rFonts w:ascii="Raleway" w:hAnsi="Raleway"/>
        </w:rPr>
      </w:pPr>
    </w:p>
    <w:p w14:paraId="6DFE04BE" w14:textId="356C188F" w:rsidR="0042047C" w:rsidRPr="0018288A" w:rsidRDefault="00725B9F" w:rsidP="00047981">
      <w:pPr>
        <w:spacing w:after="0"/>
        <w:rPr>
          <w:rFonts w:ascii="Raleway" w:hAnsi="Raleway"/>
        </w:rPr>
      </w:pPr>
      <w:r w:rsidRPr="0018288A">
        <w:rPr>
          <w:rFonts w:ascii="Raleway" w:hAnsi="Raleway"/>
          <w:b/>
          <w:bCs/>
        </w:rPr>
        <w:t>Finance and Risk Committee</w:t>
      </w:r>
      <w:r w:rsidR="00A0339B" w:rsidRPr="0018288A">
        <w:rPr>
          <w:rFonts w:ascii="Raleway" w:hAnsi="Raleway"/>
          <w:b/>
          <w:bCs/>
        </w:rPr>
        <w:t>:</w:t>
      </w:r>
      <w:r w:rsidRPr="0018288A">
        <w:rPr>
          <w:rFonts w:ascii="Raleway" w:hAnsi="Raleway"/>
          <w:b/>
          <w:bCs/>
        </w:rPr>
        <w:t xml:space="preserve"> </w:t>
      </w:r>
      <w:r w:rsidR="00D35FDE" w:rsidRPr="0018288A">
        <w:rPr>
          <w:rFonts w:ascii="Raleway" w:hAnsi="Raleway"/>
        </w:rPr>
        <w:t>T</w:t>
      </w:r>
      <w:r w:rsidRPr="0018288A">
        <w:rPr>
          <w:rFonts w:ascii="Raleway" w:hAnsi="Raleway"/>
        </w:rPr>
        <w:t xml:space="preserve">he </w:t>
      </w:r>
      <w:r w:rsidR="00D35FDE" w:rsidRPr="0018288A">
        <w:rPr>
          <w:rFonts w:ascii="Raleway" w:hAnsi="Raleway"/>
        </w:rPr>
        <w:t>p</w:t>
      </w:r>
      <w:r w:rsidRPr="0018288A">
        <w:rPr>
          <w:rFonts w:ascii="Raleway" w:hAnsi="Raleway"/>
        </w:rPr>
        <w:t>anel’s five/six funding recommendations will be</w:t>
      </w:r>
      <w:r w:rsidR="00A0339B" w:rsidRPr="0018288A">
        <w:rPr>
          <w:rFonts w:ascii="Raleway" w:hAnsi="Raleway"/>
        </w:rPr>
        <w:t xml:space="preserve"> </w:t>
      </w:r>
      <w:r w:rsidRPr="0018288A">
        <w:rPr>
          <w:rFonts w:ascii="Raleway" w:hAnsi="Raleway"/>
        </w:rPr>
        <w:t>presented to our Finance and Risk Committee for final decision</w:t>
      </w:r>
      <w:r w:rsidR="00A0339B" w:rsidRPr="0018288A">
        <w:rPr>
          <w:rFonts w:ascii="Raleway" w:hAnsi="Raleway"/>
        </w:rPr>
        <w:t>.</w:t>
      </w:r>
    </w:p>
    <w:p w14:paraId="414572B2" w14:textId="77777777" w:rsidR="002B708E" w:rsidRPr="0018288A" w:rsidRDefault="002B708E" w:rsidP="00047981">
      <w:pPr>
        <w:spacing w:after="0"/>
        <w:rPr>
          <w:rFonts w:ascii="Raleway" w:hAnsi="Raleway"/>
          <w:b/>
          <w:bCs/>
        </w:rPr>
      </w:pPr>
    </w:p>
    <w:p w14:paraId="0C9CA0A9" w14:textId="77777777" w:rsidR="00BA2610" w:rsidRDefault="00BA2610" w:rsidP="00047981">
      <w:pPr>
        <w:spacing w:after="0"/>
        <w:rPr>
          <w:rFonts w:ascii="Raleway" w:hAnsi="Raleway"/>
          <w:b/>
          <w:bCs/>
        </w:rPr>
      </w:pPr>
    </w:p>
    <w:p w14:paraId="0419206A" w14:textId="77777777" w:rsidR="00BA2610" w:rsidRDefault="00BA2610" w:rsidP="00047981">
      <w:pPr>
        <w:spacing w:after="0"/>
        <w:rPr>
          <w:rFonts w:ascii="Raleway" w:hAnsi="Raleway"/>
          <w:b/>
          <w:bCs/>
        </w:rPr>
      </w:pPr>
    </w:p>
    <w:p w14:paraId="3754CC0B" w14:textId="77777777" w:rsidR="00BA2610" w:rsidRDefault="00BA2610" w:rsidP="00BA2610">
      <w:pPr>
        <w:pStyle w:val="ListParagraph"/>
        <w:numPr>
          <w:ilvl w:val="0"/>
          <w:numId w:val="19"/>
        </w:numPr>
        <w:spacing w:after="0"/>
        <w:rPr>
          <w:rFonts w:ascii="Raleway" w:hAnsi="Raleway"/>
          <w:b/>
          <w:bCs/>
        </w:rPr>
      </w:pPr>
      <w:bookmarkStart w:id="6" w:name="Our_funding_approach"/>
      <w:r>
        <w:rPr>
          <w:rFonts w:ascii="Raleway" w:hAnsi="Raleway"/>
          <w:b/>
          <w:bCs/>
        </w:rPr>
        <w:lastRenderedPageBreak/>
        <w:t>Our funding approach</w:t>
      </w:r>
    </w:p>
    <w:bookmarkEnd w:id="6"/>
    <w:p w14:paraId="2EF6068F" w14:textId="77777777" w:rsidR="00BA2610" w:rsidRDefault="00BA2610" w:rsidP="00BA2610">
      <w:pPr>
        <w:spacing w:after="0"/>
        <w:rPr>
          <w:rFonts w:ascii="Raleway" w:hAnsi="Raleway"/>
          <w:b/>
          <w:bCs/>
        </w:rPr>
      </w:pPr>
    </w:p>
    <w:p w14:paraId="723DB40B" w14:textId="2E091EF9" w:rsidR="00226E98" w:rsidRPr="00BA2610" w:rsidRDefault="00A0339B" w:rsidP="00BA2610">
      <w:pPr>
        <w:spacing w:after="0"/>
        <w:rPr>
          <w:rFonts w:ascii="Raleway" w:hAnsi="Raleway"/>
          <w:b/>
          <w:bCs/>
        </w:rPr>
      </w:pPr>
      <w:r w:rsidRPr="00BA2610">
        <w:rPr>
          <w:rFonts w:ascii="Raleway" w:hAnsi="Raleway"/>
          <w:b/>
          <w:bCs/>
        </w:rPr>
        <w:t>What can successful organisations expect from us?</w:t>
      </w:r>
    </w:p>
    <w:p w14:paraId="2072E667" w14:textId="77777777" w:rsidR="00D35FDE" w:rsidRPr="0018288A" w:rsidRDefault="00D35FDE" w:rsidP="00047981">
      <w:pPr>
        <w:spacing w:after="0"/>
        <w:rPr>
          <w:rFonts w:ascii="Raleway" w:hAnsi="Raleway"/>
          <w:b/>
          <w:bCs/>
        </w:rPr>
      </w:pPr>
    </w:p>
    <w:p w14:paraId="5F536FDF" w14:textId="0C1E56A4" w:rsidR="00A0339B" w:rsidRPr="0018288A" w:rsidRDefault="002B708E" w:rsidP="00047981">
      <w:pPr>
        <w:spacing w:after="0"/>
        <w:rPr>
          <w:rFonts w:ascii="Raleway" w:hAnsi="Raleway"/>
        </w:rPr>
      </w:pPr>
      <w:r w:rsidRPr="0018288A">
        <w:rPr>
          <w:rFonts w:ascii="Raleway" w:hAnsi="Raleway"/>
        </w:rPr>
        <w:t>W</w:t>
      </w:r>
      <w:r w:rsidR="00A0339B" w:rsidRPr="0018288A">
        <w:rPr>
          <w:rFonts w:ascii="Raleway" w:hAnsi="Raleway"/>
        </w:rPr>
        <w:t xml:space="preserve">e are an </w:t>
      </w:r>
      <w:r w:rsidR="00A0339B" w:rsidRPr="0018288A">
        <w:rPr>
          <w:rFonts w:ascii="Raleway" w:hAnsi="Raleway"/>
          <w:b/>
          <w:bCs/>
        </w:rPr>
        <w:t>Open and Trusting Grant-maker</w:t>
      </w:r>
      <w:r w:rsidR="00A0339B" w:rsidRPr="0018288A">
        <w:rPr>
          <w:rFonts w:ascii="Raleway" w:hAnsi="Raleway"/>
        </w:rPr>
        <w:t>.</w:t>
      </w:r>
      <w:r w:rsidR="00A0339B" w:rsidRPr="0018288A">
        <w:rPr>
          <w:rFonts w:ascii="Raleway" w:hAnsi="Raleway"/>
          <w:b/>
          <w:bCs/>
        </w:rPr>
        <w:t xml:space="preserve"> </w:t>
      </w:r>
      <w:r w:rsidR="00A0339B" w:rsidRPr="0018288A">
        <w:rPr>
          <w:rFonts w:ascii="Raleway" w:hAnsi="Raleway"/>
        </w:rPr>
        <w:t xml:space="preserve">Read more about our funding approach </w:t>
      </w:r>
      <w:hyperlink r:id="rId21" w:history="1">
        <w:r w:rsidR="00A0339B" w:rsidRPr="0018288A">
          <w:rPr>
            <w:rStyle w:val="Hyperlink"/>
            <w:rFonts w:ascii="Raleway" w:hAnsi="Raleway"/>
          </w:rPr>
          <w:t>here</w:t>
        </w:r>
      </w:hyperlink>
      <w:r w:rsidR="00A0339B" w:rsidRPr="0018288A">
        <w:rPr>
          <w:rFonts w:ascii="Raleway" w:hAnsi="Raleway"/>
        </w:rPr>
        <w:t xml:space="preserve">. </w:t>
      </w:r>
    </w:p>
    <w:p w14:paraId="6BFB6752" w14:textId="77777777" w:rsidR="0042047C" w:rsidRPr="0018288A" w:rsidRDefault="0042047C" w:rsidP="00047981">
      <w:pPr>
        <w:spacing w:after="0"/>
        <w:rPr>
          <w:rFonts w:ascii="Raleway" w:hAnsi="Raleway"/>
          <w:b/>
          <w:bCs/>
        </w:rPr>
      </w:pPr>
    </w:p>
    <w:p w14:paraId="514EAF34" w14:textId="5D74FC2E" w:rsidR="00A0339B" w:rsidRPr="0018288A" w:rsidRDefault="00A0339B" w:rsidP="00047981">
      <w:pPr>
        <w:spacing w:after="0"/>
        <w:rPr>
          <w:rFonts w:ascii="Raleway" w:hAnsi="Raleway"/>
          <w:b/>
          <w:bCs/>
        </w:rPr>
      </w:pPr>
      <w:r w:rsidRPr="0018288A">
        <w:rPr>
          <w:rFonts w:ascii="Raleway" w:hAnsi="Raleway"/>
          <w:b/>
          <w:bCs/>
        </w:rPr>
        <w:t>Dedicated Partnerships Manager</w:t>
      </w:r>
    </w:p>
    <w:p w14:paraId="28461023" w14:textId="77777777" w:rsidR="00A0339B" w:rsidRPr="0018288A" w:rsidRDefault="00A0339B" w:rsidP="00047981">
      <w:pPr>
        <w:spacing w:after="0"/>
        <w:rPr>
          <w:rFonts w:ascii="Raleway" w:hAnsi="Raleway"/>
        </w:rPr>
      </w:pPr>
      <w:r w:rsidRPr="0018288A">
        <w:rPr>
          <w:rFonts w:ascii="Raleway" w:hAnsi="Raleway"/>
        </w:rPr>
        <w:t>Your Partnerships Manager will aim to meet with you twice a year to discuss the progress of your work and support with any challenges you may be facing.</w:t>
      </w:r>
    </w:p>
    <w:p w14:paraId="746AD27F" w14:textId="77777777" w:rsidR="00FD5AE6" w:rsidRPr="0018288A" w:rsidRDefault="00FD5AE6" w:rsidP="00047981">
      <w:pPr>
        <w:spacing w:after="0"/>
        <w:rPr>
          <w:rFonts w:ascii="Raleway" w:hAnsi="Raleway"/>
        </w:rPr>
      </w:pPr>
    </w:p>
    <w:p w14:paraId="7365352E" w14:textId="77777777" w:rsidR="00A0339B" w:rsidRPr="0018288A" w:rsidRDefault="00A0339B" w:rsidP="00047981">
      <w:pPr>
        <w:spacing w:after="0"/>
        <w:rPr>
          <w:rFonts w:ascii="Raleway" w:hAnsi="Raleway"/>
          <w:b/>
          <w:bCs/>
        </w:rPr>
      </w:pPr>
      <w:r w:rsidRPr="0018288A">
        <w:rPr>
          <w:rFonts w:ascii="Raleway" w:hAnsi="Raleway"/>
          <w:b/>
          <w:bCs/>
        </w:rPr>
        <w:t>Flexibility</w:t>
      </w:r>
    </w:p>
    <w:p w14:paraId="7569F3C2" w14:textId="264AF7FB" w:rsidR="00A0339B" w:rsidRPr="0018288A" w:rsidRDefault="00A0339B" w:rsidP="00047981">
      <w:pPr>
        <w:spacing w:after="0"/>
        <w:rPr>
          <w:rFonts w:ascii="Raleway" w:hAnsi="Raleway"/>
        </w:rPr>
      </w:pPr>
      <w:r w:rsidRPr="0018288A">
        <w:rPr>
          <w:rFonts w:ascii="Raleway" w:hAnsi="Raleway"/>
        </w:rPr>
        <w:t>We are flexible to the needs of our charity partners and encourage open conversations about organisational challenges. We will fully unrestrict 25% of your grant</w:t>
      </w:r>
      <w:r w:rsidR="00FD5AE6" w:rsidRPr="0018288A">
        <w:rPr>
          <w:rFonts w:ascii="Raleway" w:hAnsi="Raleway"/>
        </w:rPr>
        <w:t>.</w:t>
      </w:r>
    </w:p>
    <w:p w14:paraId="2A8ABD48" w14:textId="77777777" w:rsidR="00FD5AE6" w:rsidRPr="0018288A" w:rsidRDefault="00FD5AE6" w:rsidP="00047981">
      <w:pPr>
        <w:spacing w:after="0"/>
        <w:rPr>
          <w:rFonts w:ascii="Raleway" w:hAnsi="Raleway"/>
        </w:rPr>
      </w:pPr>
    </w:p>
    <w:p w14:paraId="4FBA2C28" w14:textId="77777777" w:rsidR="00FD5AE6" w:rsidRPr="0018288A" w:rsidRDefault="00FD5AE6" w:rsidP="00047981">
      <w:pPr>
        <w:spacing w:after="0"/>
        <w:rPr>
          <w:rFonts w:ascii="Raleway" w:hAnsi="Raleway"/>
          <w:b/>
          <w:bCs/>
        </w:rPr>
      </w:pPr>
      <w:r w:rsidRPr="0018288A">
        <w:rPr>
          <w:rFonts w:ascii="Raleway" w:hAnsi="Raleway"/>
          <w:b/>
          <w:bCs/>
        </w:rPr>
        <w:t>Wraparound learning programme</w:t>
      </w:r>
    </w:p>
    <w:p w14:paraId="6CCC444D" w14:textId="278C3D0A" w:rsidR="00A0339B" w:rsidRPr="0018288A" w:rsidRDefault="00FD5AE6" w:rsidP="00047981">
      <w:pPr>
        <w:spacing w:after="0"/>
        <w:rPr>
          <w:rFonts w:ascii="Raleway" w:hAnsi="Raleway"/>
        </w:rPr>
      </w:pPr>
      <w:r w:rsidRPr="0018288A">
        <w:rPr>
          <w:rFonts w:ascii="Raleway" w:hAnsi="Raleway"/>
        </w:rPr>
        <w:t>Successful organisations will attend up to two learning sessions in each year of the funding period - focused on highlighting best practice and building peer support.</w:t>
      </w:r>
    </w:p>
    <w:p w14:paraId="24802961" w14:textId="77777777" w:rsidR="00FD5AE6" w:rsidRPr="0018288A" w:rsidRDefault="00FD5AE6" w:rsidP="00047981">
      <w:pPr>
        <w:spacing w:after="0"/>
        <w:rPr>
          <w:rFonts w:ascii="Raleway" w:hAnsi="Raleway"/>
        </w:rPr>
      </w:pPr>
    </w:p>
    <w:p w14:paraId="66D17F13" w14:textId="77777777" w:rsidR="00A0339B" w:rsidRPr="0018288A" w:rsidRDefault="00A0339B" w:rsidP="00047981">
      <w:pPr>
        <w:spacing w:after="0"/>
        <w:rPr>
          <w:rFonts w:ascii="Raleway" w:hAnsi="Raleway"/>
          <w:b/>
          <w:bCs/>
        </w:rPr>
      </w:pPr>
      <w:r w:rsidRPr="0018288A">
        <w:rPr>
          <w:rFonts w:ascii="Raleway" w:hAnsi="Raleway"/>
          <w:b/>
          <w:bCs/>
        </w:rPr>
        <w:t xml:space="preserve">Evaluation support </w:t>
      </w:r>
    </w:p>
    <w:p w14:paraId="32AE7B35" w14:textId="2F665618" w:rsidR="00A0339B" w:rsidRPr="0018288A" w:rsidRDefault="00A0339B" w:rsidP="00047981">
      <w:pPr>
        <w:spacing w:after="0"/>
        <w:rPr>
          <w:rFonts w:ascii="Raleway" w:hAnsi="Raleway"/>
        </w:rPr>
      </w:pPr>
      <w:r w:rsidRPr="0018288A">
        <w:rPr>
          <w:rFonts w:ascii="Raleway" w:hAnsi="Raleway"/>
        </w:rPr>
        <w:t xml:space="preserve">We will share our Self-Assessment Tool with partner charities, to help them reflect on </w:t>
      </w:r>
      <w:r w:rsidR="002B708E" w:rsidRPr="0018288A">
        <w:rPr>
          <w:rFonts w:ascii="Raleway" w:hAnsi="Raleway"/>
        </w:rPr>
        <w:t>their resilience</w:t>
      </w:r>
      <w:r w:rsidRPr="0018288A">
        <w:rPr>
          <w:rFonts w:ascii="Raleway" w:hAnsi="Raleway"/>
        </w:rPr>
        <w:t xml:space="preserve"> journeys. Partners will submit a written report once a year.</w:t>
      </w:r>
    </w:p>
    <w:p w14:paraId="60669249" w14:textId="77777777" w:rsidR="00FD5AE6" w:rsidRPr="0018288A" w:rsidRDefault="00FD5AE6" w:rsidP="00047981">
      <w:pPr>
        <w:spacing w:after="0"/>
        <w:rPr>
          <w:rFonts w:ascii="Raleway" w:hAnsi="Raleway"/>
        </w:rPr>
      </w:pPr>
    </w:p>
    <w:p w14:paraId="6634F76B" w14:textId="77777777" w:rsidR="00A0339B" w:rsidRPr="0018288A" w:rsidRDefault="00A0339B" w:rsidP="00047981">
      <w:pPr>
        <w:spacing w:after="0"/>
        <w:rPr>
          <w:rFonts w:ascii="Raleway" w:hAnsi="Raleway"/>
          <w:b/>
          <w:bCs/>
        </w:rPr>
      </w:pPr>
      <w:r w:rsidRPr="0018288A">
        <w:rPr>
          <w:rFonts w:ascii="Raleway" w:hAnsi="Raleway"/>
          <w:b/>
          <w:bCs/>
        </w:rPr>
        <w:t>Wider support from Berkeley Group</w:t>
      </w:r>
    </w:p>
    <w:p w14:paraId="59B95A98" w14:textId="49C6B644" w:rsidR="00226E98" w:rsidRPr="0018288A" w:rsidRDefault="00A0339B" w:rsidP="00047981">
      <w:pPr>
        <w:spacing w:after="0"/>
        <w:rPr>
          <w:rFonts w:ascii="Raleway" w:hAnsi="Raleway"/>
        </w:rPr>
      </w:pPr>
      <w:r w:rsidRPr="0018288A">
        <w:rPr>
          <w:rFonts w:ascii="Raleway" w:hAnsi="Raleway"/>
        </w:rPr>
        <w:t>Where there is an alignment of skills and needs, we may be able to offer pro bono support and expertise through our relationship with the Berkeley Group.</w:t>
      </w:r>
    </w:p>
    <w:p w14:paraId="4AAB33ED" w14:textId="77777777" w:rsidR="00FD5AE6" w:rsidRPr="0018288A" w:rsidRDefault="00FD5AE6" w:rsidP="00047981">
      <w:pPr>
        <w:spacing w:after="0"/>
        <w:rPr>
          <w:rFonts w:ascii="Raleway" w:hAnsi="Raleway"/>
        </w:rPr>
      </w:pPr>
    </w:p>
    <w:p w14:paraId="4F9A32B9" w14:textId="77777777" w:rsidR="00BA2610" w:rsidRDefault="00BA2610" w:rsidP="00047981">
      <w:pPr>
        <w:rPr>
          <w:rFonts w:ascii="Raleway" w:hAnsi="Raleway"/>
          <w:b/>
          <w:bCs/>
        </w:rPr>
      </w:pPr>
    </w:p>
    <w:p w14:paraId="589AA85B" w14:textId="1D74EF21" w:rsidR="008B0D99" w:rsidRPr="00BA2610" w:rsidRDefault="008B0D99" w:rsidP="00BA2610">
      <w:pPr>
        <w:pStyle w:val="ListParagraph"/>
        <w:numPr>
          <w:ilvl w:val="0"/>
          <w:numId w:val="19"/>
        </w:numPr>
        <w:rPr>
          <w:rFonts w:ascii="Raleway" w:hAnsi="Raleway"/>
          <w:b/>
          <w:bCs/>
        </w:rPr>
      </w:pPr>
      <w:bookmarkStart w:id="7" w:name="Key_Dates"/>
      <w:r w:rsidRPr="00BA2610">
        <w:rPr>
          <w:rFonts w:ascii="Raleway" w:hAnsi="Raleway"/>
          <w:b/>
          <w:bCs/>
        </w:rPr>
        <w:t xml:space="preserve">Key Dates </w:t>
      </w:r>
    </w:p>
    <w:bookmarkEnd w:id="7"/>
    <w:p w14:paraId="4259D1F2" w14:textId="77777777" w:rsidR="002B708E" w:rsidRPr="0018288A" w:rsidRDefault="008B0D99" w:rsidP="00047981">
      <w:pPr>
        <w:rPr>
          <w:rFonts w:ascii="Raleway" w:hAnsi="Raleway"/>
        </w:rPr>
      </w:pPr>
      <w:r w:rsidRPr="0018288A">
        <w:rPr>
          <w:rFonts w:ascii="Raleway" w:hAnsi="Raleway"/>
        </w:rPr>
        <w:t>The Resilience Fund is open for Stage</w:t>
      </w:r>
      <w:r w:rsidR="002B708E" w:rsidRPr="0018288A">
        <w:rPr>
          <w:rFonts w:ascii="Raleway" w:hAnsi="Raleway"/>
        </w:rPr>
        <w:t xml:space="preserve"> </w:t>
      </w:r>
      <w:r w:rsidRPr="0018288A">
        <w:rPr>
          <w:rFonts w:ascii="Raleway" w:hAnsi="Raleway"/>
        </w:rPr>
        <w:t xml:space="preserve">1 applications between </w:t>
      </w:r>
      <w:r w:rsidRPr="0018288A">
        <w:rPr>
          <w:rFonts w:ascii="Raleway" w:hAnsi="Raleway"/>
          <w:b/>
          <w:bCs/>
        </w:rPr>
        <w:t>3 and 28 March 2025</w:t>
      </w:r>
      <w:r w:rsidRPr="0018288A">
        <w:rPr>
          <w:rFonts w:ascii="Raleway" w:hAnsi="Raleway"/>
        </w:rPr>
        <w:t xml:space="preserve">. </w:t>
      </w:r>
    </w:p>
    <w:p w14:paraId="7D07B68E" w14:textId="11ECBEA1" w:rsidR="008B0D99" w:rsidRDefault="008B0D99" w:rsidP="00047981">
      <w:pPr>
        <w:rPr>
          <w:rFonts w:ascii="Raleway" w:hAnsi="Raleway"/>
        </w:rPr>
      </w:pPr>
      <w:r w:rsidRPr="0018288A">
        <w:rPr>
          <w:rFonts w:ascii="Raleway" w:hAnsi="Raleway"/>
        </w:rPr>
        <w:t>Please apply by 28 March 2025 for a decision in</w:t>
      </w:r>
      <w:r w:rsidR="0042047C" w:rsidRPr="0018288A">
        <w:rPr>
          <w:rFonts w:ascii="Raleway" w:hAnsi="Raleway"/>
        </w:rPr>
        <w:t xml:space="preserve"> September </w:t>
      </w:r>
      <w:r w:rsidRPr="0018288A">
        <w:rPr>
          <w:rFonts w:ascii="Raleway" w:hAnsi="Raleway"/>
        </w:rPr>
        <w:t>2025</w:t>
      </w:r>
      <w:r w:rsidR="002B708E" w:rsidRPr="0018288A">
        <w:rPr>
          <w:rFonts w:ascii="Raleway" w:hAnsi="Raleway"/>
        </w:rPr>
        <w:t>.</w:t>
      </w:r>
    </w:p>
    <w:p w14:paraId="0677697D" w14:textId="224B0334" w:rsidR="00BA2610" w:rsidRDefault="00BA2610" w:rsidP="00BA2610">
      <w:pPr>
        <w:pStyle w:val="ListParagraph"/>
        <w:numPr>
          <w:ilvl w:val="0"/>
          <w:numId w:val="22"/>
        </w:numPr>
        <w:rPr>
          <w:rFonts w:ascii="Raleway" w:hAnsi="Raleway"/>
        </w:rPr>
      </w:pPr>
      <w:r>
        <w:rPr>
          <w:rFonts w:ascii="Raleway" w:hAnsi="Raleway"/>
        </w:rPr>
        <w:t>3 March 2025</w:t>
      </w:r>
      <w:r>
        <w:rPr>
          <w:rFonts w:ascii="Raleway" w:hAnsi="Raleway"/>
        </w:rPr>
        <w:tab/>
      </w:r>
      <w:r>
        <w:rPr>
          <w:rFonts w:ascii="Raleway" w:hAnsi="Raleway"/>
        </w:rPr>
        <w:tab/>
      </w:r>
      <w:r>
        <w:rPr>
          <w:rFonts w:ascii="Raleway" w:hAnsi="Raleway"/>
        </w:rPr>
        <w:tab/>
        <w:t>Applications open</w:t>
      </w:r>
    </w:p>
    <w:p w14:paraId="18D9FBBF" w14:textId="32C6AD0B" w:rsidR="00BA2610" w:rsidRDefault="00BA2610" w:rsidP="00BA2610">
      <w:pPr>
        <w:pStyle w:val="ListParagraph"/>
        <w:numPr>
          <w:ilvl w:val="0"/>
          <w:numId w:val="22"/>
        </w:numPr>
        <w:rPr>
          <w:rFonts w:ascii="Raleway" w:hAnsi="Raleway"/>
        </w:rPr>
      </w:pPr>
      <w:r>
        <w:rPr>
          <w:rFonts w:ascii="Raleway" w:hAnsi="Raleway"/>
        </w:rPr>
        <w:t>11 March 2025</w:t>
      </w:r>
      <w:r>
        <w:rPr>
          <w:rFonts w:ascii="Raleway" w:hAnsi="Raleway"/>
        </w:rPr>
        <w:tab/>
      </w:r>
      <w:r>
        <w:rPr>
          <w:rFonts w:ascii="Raleway" w:hAnsi="Raleway"/>
        </w:rPr>
        <w:tab/>
      </w:r>
      <w:r>
        <w:rPr>
          <w:rFonts w:ascii="Raleway" w:hAnsi="Raleway"/>
        </w:rPr>
        <w:tab/>
        <w:t>Stage 1 Q&amp;A webinar</w:t>
      </w:r>
    </w:p>
    <w:p w14:paraId="5EE13309" w14:textId="0AE95FF5" w:rsidR="00BA2610" w:rsidRDefault="00BA2610" w:rsidP="00BA2610">
      <w:pPr>
        <w:pStyle w:val="ListParagraph"/>
        <w:numPr>
          <w:ilvl w:val="0"/>
          <w:numId w:val="22"/>
        </w:numPr>
        <w:rPr>
          <w:rFonts w:ascii="Raleway" w:hAnsi="Raleway"/>
        </w:rPr>
      </w:pPr>
      <w:r>
        <w:rPr>
          <w:rFonts w:ascii="Raleway" w:hAnsi="Raleway"/>
        </w:rPr>
        <w:t>28 March 2025</w:t>
      </w:r>
      <w:r>
        <w:rPr>
          <w:rFonts w:ascii="Raleway" w:hAnsi="Raleway"/>
        </w:rPr>
        <w:tab/>
      </w:r>
      <w:r>
        <w:rPr>
          <w:rFonts w:ascii="Raleway" w:hAnsi="Raleway"/>
        </w:rPr>
        <w:tab/>
        <w:t>Stage 1 deadline</w:t>
      </w:r>
    </w:p>
    <w:p w14:paraId="644E8701" w14:textId="3612EF21" w:rsidR="00BA2610" w:rsidRDefault="00BA2610" w:rsidP="00BA2610">
      <w:pPr>
        <w:pStyle w:val="ListParagraph"/>
        <w:numPr>
          <w:ilvl w:val="0"/>
          <w:numId w:val="22"/>
        </w:numPr>
        <w:rPr>
          <w:rFonts w:ascii="Raleway" w:hAnsi="Raleway"/>
        </w:rPr>
      </w:pPr>
      <w:r>
        <w:rPr>
          <w:rFonts w:ascii="Raleway" w:hAnsi="Raleway"/>
        </w:rPr>
        <w:t>End of April 2025</w:t>
      </w:r>
      <w:r>
        <w:rPr>
          <w:rFonts w:ascii="Raleway" w:hAnsi="Raleway"/>
        </w:rPr>
        <w:tab/>
      </w:r>
      <w:r>
        <w:rPr>
          <w:rFonts w:ascii="Raleway" w:hAnsi="Raleway"/>
        </w:rPr>
        <w:tab/>
        <w:t>Stage 1 decision and invitations to Stage 2</w:t>
      </w:r>
    </w:p>
    <w:p w14:paraId="5EE3BFA3" w14:textId="0F6C9683" w:rsidR="00BA2610" w:rsidRDefault="00BA2610" w:rsidP="00BA2610">
      <w:pPr>
        <w:pStyle w:val="ListParagraph"/>
        <w:numPr>
          <w:ilvl w:val="0"/>
          <w:numId w:val="22"/>
        </w:numPr>
        <w:rPr>
          <w:rFonts w:ascii="Raleway" w:hAnsi="Raleway"/>
        </w:rPr>
      </w:pPr>
      <w:r>
        <w:rPr>
          <w:rFonts w:ascii="Raleway" w:hAnsi="Raleway"/>
        </w:rPr>
        <w:t>6 May 2025</w:t>
      </w:r>
      <w:r>
        <w:rPr>
          <w:rFonts w:ascii="Raleway" w:hAnsi="Raleway"/>
        </w:rPr>
        <w:tab/>
      </w:r>
      <w:r>
        <w:rPr>
          <w:rFonts w:ascii="Raleway" w:hAnsi="Raleway"/>
        </w:rPr>
        <w:tab/>
      </w:r>
      <w:r>
        <w:rPr>
          <w:rFonts w:ascii="Raleway" w:hAnsi="Raleway"/>
        </w:rPr>
        <w:tab/>
        <w:t>Stage 2 Q&amp;A webinar</w:t>
      </w:r>
    </w:p>
    <w:p w14:paraId="52326D34" w14:textId="53D6EB0B" w:rsidR="00BA2610" w:rsidRDefault="00BA2610" w:rsidP="00BA2610">
      <w:pPr>
        <w:pStyle w:val="ListParagraph"/>
        <w:numPr>
          <w:ilvl w:val="0"/>
          <w:numId w:val="22"/>
        </w:numPr>
        <w:rPr>
          <w:rFonts w:ascii="Raleway" w:hAnsi="Raleway"/>
        </w:rPr>
      </w:pPr>
      <w:r>
        <w:rPr>
          <w:rFonts w:ascii="Raleway" w:hAnsi="Raleway"/>
        </w:rPr>
        <w:t xml:space="preserve">16 May 2025 </w:t>
      </w:r>
      <w:r>
        <w:rPr>
          <w:rFonts w:ascii="Raleway" w:hAnsi="Raleway"/>
        </w:rPr>
        <w:tab/>
      </w:r>
      <w:r>
        <w:rPr>
          <w:rFonts w:ascii="Raleway" w:hAnsi="Raleway"/>
        </w:rPr>
        <w:tab/>
      </w:r>
      <w:r>
        <w:rPr>
          <w:rFonts w:ascii="Raleway" w:hAnsi="Raleway"/>
        </w:rPr>
        <w:tab/>
        <w:t>Stage 2 deadline</w:t>
      </w:r>
    </w:p>
    <w:p w14:paraId="5A3822BB" w14:textId="7703DB76" w:rsidR="00BA2610" w:rsidRDefault="00BA2610" w:rsidP="00BA2610">
      <w:pPr>
        <w:pStyle w:val="ListParagraph"/>
        <w:numPr>
          <w:ilvl w:val="0"/>
          <w:numId w:val="22"/>
        </w:numPr>
        <w:rPr>
          <w:rFonts w:ascii="Raleway" w:hAnsi="Raleway"/>
        </w:rPr>
      </w:pPr>
      <w:r>
        <w:rPr>
          <w:rFonts w:ascii="Raleway" w:hAnsi="Raleway"/>
        </w:rPr>
        <w:t xml:space="preserve">14 August 2025 </w:t>
      </w:r>
      <w:r>
        <w:rPr>
          <w:rFonts w:ascii="Raleway" w:hAnsi="Raleway"/>
        </w:rPr>
        <w:tab/>
      </w:r>
      <w:r>
        <w:rPr>
          <w:rFonts w:ascii="Raleway" w:hAnsi="Raleway"/>
        </w:rPr>
        <w:tab/>
        <w:t>External Assessment Panel</w:t>
      </w:r>
    </w:p>
    <w:p w14:paraId="365DD21A" w14:textId="26AEFDCA" w:rsidR="00BA2610" w:rsidRPr="00BA2610" w:rsidRDefault="00BA2610" w:rsidP="00BA2610">
      <w:pPr>
        <w:pStyle w:val="ListParagraph"/>
        <w:numPr>
          <w:ilvl w:val="0"/>
          <w:numId w:val="22"/>
        </w:numPr>
        <w:rPr>
          <w:rFonts w:ascii="Raleway" w:hAnsi="Raleway"/>
        </w:rPr>
      </w:pPr>
      <w:r>
        <w:rPr>
          <w:rFonts w:ascii="Raleway" w:hAnsi="Raleway"/>
        </w:rPr>
        <w:t>Start of September 2025</w:t>
      </w:r>
      <w:r>
        <w:rPr>
          <w:rFonts w:ascii="Raleway" w:hAnsi="Raleway"/>
        </w:rPr>
        <w:tab/>
        <w:t>Final decisions</w:t>
      </w:r>
    </w:p>
    <w:p w14:paraId="4316ADF3" w14:textId="36279E13" w:rsidR="001013C2" w:rsidRPr="0018288A" w:rsidRDefault="001013C2" w:rsidP="00047981">
      <w:pPr>
        <w:pStyle w:val="ListParagraph"/>
        <w:ind w:left="0"/>
        <w:rPr>
          <w:rFonts w:ascii="Raleway" w:hAnsi="Raleway"/>
        </w:rPr>
      </w:pPr>
    </w:p>
    <w:p w14:paraId="713A850B" w14:textId="77777777" w:rsidR="00B4197C" w:rsidRPr="0018288A" w:rsidRDefault="00B4197C" w:rsidP="00047981">
      <w:pPr>
        <w:rPr>
          <w:rFonts w:ascii="Raleway" w:hAnsi="Raleway"/>
          <w:b/>
          <w:bCs/>
        </w:rPr>
      </w:pPr>
    </w:p>
    <w:p w14:paraId="61B76755" w14:textId="77777777" w:rsidR="0042047C" w:rsidRPr="0018288A" w:rsidRDefault="0042047C" w:rsidP="00047981">
      <w:pPr>
        <w:rPr>
          <w:rFonts w:ascii="Raleway" w:hAnsi="Raleway"/>
          <w:b/>
          <w:bCs/>
        </w:rPr>
      </w:pPr>
    </w:p>
    <w:p w14:paraId="4F1465C8" w14:textId="77777777" w:rsidR="002B708E" w:rsidRPr="0018288A" w:rsidRDefault="002B708E" w:rsidP="00047981">
      <w:pPr>
        <w:rPr>
          <w:rFonts w:ascii="Raleway" w:hAnsi="Raleway"/>
          <w:b/>
          <w:bCs/>
        </w:rPr>
      </w:pPr>
    </w:p>
    <w:p w14:paraId="30860490" w14:textId="77777777" w:rsidR="002B708E" w:rsidRPr="0018288A" w:rsidRDefault="002B708E" w:rsidP="00047981">
      <w:pPr>
        <w:rPr>
          <w:rFonts w:ascii="Raleway" w:hAnsi="Raleway"/>
          <w:b/>
          <w:bCs/>
        </w:rPr>
      </w:pPr>
    </w:p>
    <w:p w14:paraId="5873689D" w14:textId="0AD8183E" w:rsidR="00FD5AE6" w:rsidRPr="00BA2610" w:rsidRDefault="00FD5AE6" w:rsidP="00047981">
      <w:pPr>
        <w:pStyle w:val="ListParagraph"/>
        <w:numPr>
          <w:ilvl w:val="0"/>
          <w:numId w:val="19"/>
        </w:numPr>
        <w:rPr>
          <w:rFonts w:ascii="Raleway" w:hAnsi="Raleway"/>
          <w:b/>
          <w:bCs/>
        </w:rPr>
      </w:pPr>
      <w:bookmarkStart w:id="8" w:name="Is_this_the_right_fund_for_you"/>
      <w:r w:rsidRPr="00BA2610">
        <w:rPr>
          <w:rFonts w:ascii="Raleway" w:hAnsi="Raleway"/>
          <w:b/>
          <w:bCs/>
        </w:rPr>
        <w:lastRenderedPageBreak/>
        <w:t xml:space="preserve">Is this the right fund for you? </w:t>
      </w:r>
    </w:p>
    <w:bookmarkEnd w:id="8"/>
    <w:p w14:paraId="0F879DDF" w14:textId="77777777" w:rsidR="002B708E" w:rsidRPr="0018288A" w:rsidRDefault="00FD5AE6" w:rsidP="00047981">
      <w:pPr>
        <w:rPr>
          <w:rFonts w:ascii="Raleway" w:hAnsi="Raleway"/>
        </w:rPr>
      </w:pPr>
      <w:r w:rsidRPr="0018288A">
        <w:rPr>
          <w:rFonts w:ascii="Raleway" w:hAnsi="Raleway"/>
        </w:rPr>
        <w:t xml:space="preserve">We understand that organisational development work requires commitment and capacity. We want to partner with organisations that are ready to undertake this type of work. </w:t>
      </w:r>
    </w:p>
    <w:p w14:paraId="5E812CC5" w14:textId="2DE6EFBB" w:rsidR="00FD5AE6" w:rsidRPr="0018288A" w:rsidRDefault="00FD5AE6" w:rsidP="00047981">
      <w:pPr>
        <w:rPr>
          <w:rFonts w:ascii="Raleway" w:hAnsi="Raleway"/>
        </w:rPr>
      </w:pPr>
      <w:r w:rsidRPr="0018288A">
        <w:rPr>
          <w:rFonts w:ascii="Raleway" w:hAnsi="Raleway"/>
        </w:rPr>
        <w:t>We encourage organisations to consider the following questions before submitting an application:</w:t>
      </w:r>
    </w:p>
    <w:p w14:paraId="1C9F6453" w14:textId="1135170C" w:rsidR="00FD5AE6" w:rsidRDefault="00FD5AE6" w:rsidP="00BA2610">
      <w:pPr>
        <w:pStyle w:val="ListParagraph"/>
        <w:numPr>
          <w:ilvl w:val="0"/>
          <w:numId w:val="22"/>
        </w:numPr>
        <w:spacing w:after="0"/>
        <w:rPr>
          <w:rFonts w:ascii="Raleway" w:hAnsi="Raleway"/>
        </w:rPr>
      </w:pPr>
      <w:r w:rsidRPr="00BA2610">
        <w:rPr>
          <w:rFonts w:ascii="Raleway" w:hAnsi="Raleway"/>
          <w:b/>
          <w:bCs/>
        </w:rPr>
        <w:t>Eligibility</w:t>
      </w:r>
      <w:r w:rsidRPr="00BA2610">
        <w:rPr>
          <w:rFonts w:ascii="Raleway" w:hAnsi="Raleway"/>
        </w:rPr>
        <w:t xml:space="preserve">: </w:t>
      </w:r>
      <w:r w:rsidR="00B24AAA" w:rsidRPr="00BA2610">
        <w:rPr>
          <w:rFonts w:ascii="Raleway" w:hAnsi="Raleway"/>
        </w:rPr>
        <w:t>D</w:t>
      </w:r>
      <w:r w:rsidRPr="00BA2610">
        <w:rPr>
          <w:rFonts w:ascii="Raleway" w:hAnsi="Raleway"/>
        </w:rPr>
        <w:t xml:space="preserve">o you meet the eligibility criteria for the fund? </w:t>
      </w:r>
    </w:p>
    <w:p w14:paraId="1235C586" w14:textId="77777777" w:rsidR="00BA2610" w:rsidRPr="00BA2610" w:rsidRDefault="00BA2610" w:rsidP="00BA2610">
      <w:pPr>
        <w:pStyle w:val="ListParagraph"/>
        <w:spacing w:after="0"/>
        <w:rPr>
          <w:rFonts w:ascii="Raleway" w:hAnsi="Raleway"/>
        </w:rPr>
      </w:pPr>
    </w:p>
    <w:p w14:paraId="7F8C8C35" w14:textId="77817765" w:rsidR="00BA2610" w:rsidRDefault="00FD5AE6" w:rsidP="00BA2610">
      <w:pPr>
        <w:pStyle w:val="ListParagraph"/>
        <w:numPr>
          <w:ilvl w:val="0"/>
          <w:numId w:val="22"/>
        </w:numPr>
        <w:spacing w:after="0"/>
        <w:rPr>
          <w:rFonts w:ascii="Raleway" w:hAnsi="Raleway"/>
        </w:rPr>
      </w:pPr>
      <w:r w:rsidRPr="00BA2610">
        <w:rPr>
          <w:rFonts w:ascii="Raleway" w:hAnsi="Raleway"/>
          <w:b/>
          <w:bCs/>
        </w:rPr>
        <w:t>Feasibility</w:t>
      </w:r>
      <w:r w:rsidRPr="00BA2610">
        <w:rPr>
          <w:rFonts w:ascii="Raleway" w:hAnsi="Raleway"/>
        </w:rPr>
        <w:t xml:space="preserve">: </w:t>
      </w:r>
      <w:r w:rsidR="00B24AAA" w:rsidRPr="00BA2610">
        <w:rPr>
          <w:rFonts w:ascii="Raleway" w:hAnsi="Raleway"/>
        </w:rPr>
        <w:t>D</w:t>
      </w:r>
      <w:r w:rsidRPr="00BA2610">
        <w:rPr>
          <w:rFonts w:ascii="Raleway" w:hAnsi="Raleway"/>
        </w:rPr>
        <w:t>oes your organisation have the infrastructure and resource in place to carry out this organisational development work?</w:t>
      </w:r>
    </w:p>
    <w:p w14:paraId="409E5A22" w14:textId="77777777" w:rsidR="00BA2610" w:rsidRPr="00BA2610" w:rsidRDefault="00BA2610" w:rsidP="00BA2610">
      <w:pPr>
        <w:pStyle w:val="ListParagraph"/>
        <w:rPr>
          <w:rFonts w:ascii="Raleway" w:hAnsi="Raleway"/>
        </w:rPr>
      </w:pPr>
    </w:p>
    <w:p w14:paraId="03189C5C" w14:textId="77777777" w:rsidR="00BA2610" w:rsidRDefault="00FD5AE6" w:rsidP="00BA2610">
      <w:pPr>
        <w:pStyle w:val="ListParagraph"/>
        <w:numPr>
          <w:ilvl w:val="0"/>
          <w:numId w:val="22"/>
        </w:numPr>
        <w:spacing w:after="0"/>
        <w:rPr>
          <w:rFonts w:ascii="Raleway" w:hAnsi="Raleway"/>
        </w:rPr>
      </w:pPr>
      <w:r w:rsidRPr="00BA2610">
        <w:rPr>
          <w:rFonts w:ascii="Raleway" w:hAnsi="Raleway"/>
          <w:b/>
          <w:bCs/>
        </w:rPr>
        <w:t>Capacity</w:t>
      </w:r>
      <w:r w:rsidRPr="00BA2610">
        <w:rPr>
          <w:rFonts w:ascii="Raleway" w:hAnsi="Raleway"/>
          <w:i/>
          <w:iCs/>
        </w:rPr>
        <w:t>:</w:t>
      </w:r>
      <w:r w:rsidRPr="00BA2610">
        <w:rPr>
          <w:rFonts w:ascii="Raleway" w:hAnsi="Raleway"/>
        </w:rPr>
        <w:t xml:space="preserve"> </w:t>
      </w:r>
      <w:r w:rsidR="00B24AAA" w:rsidRPr="00BA2610">
        <w:rPr>
          <w:rFonts w:ascii="Raleway" w:hAnsi="Raleway"/>
        </w:rPr>
        <w:t>D</w:t>
      </w:r>
      <w:r w:rsidRPr="00BA2610">
        <w:rPr>
          <w:rFonts w:ascii="Raleway" w:hAnsi="Raleway"/>
        </w:rPr>
        <w:t xml:space="preserve">oes your organisation have the capacity to fully participate in our learning programme? </w:t>
      </w:r>
    </w:p>
    <w:p w14:paraId="623315A4" w14:textId="77777777" w:rsidR="00BA2610" w:rsidRPr="00BA2610" w:rsidRDefault="00BA2610" w:rsidP="00BA2610">
      <w:pPr>
        <w:pStyle w:val="ListParagraph"/>
        <w:rPr>
          <w:rFonts w:ascii="Raleway" w:hAnsi="Raleway"/>
          <w:b/>
          <w:bCs/>
        </w:rPr>
      </w:pPr>
    </w:p>
    <w:p w14:paraId="3F4A17FE" w14:textId="27F1D22C" w:rsidR="00FD5AE6" w:rsidRPr="00BA2610" w:rsidRDefault="00FD5AE6" w:rsidP="00BA2610">
      <w:pPr>
        <w:pStyle w:val="ListParagraph"/>
        <w:numPr>
          <w:ilvl w:val="0"/>
          <w:numId w:val="22"/>
        </w:numPr>
        <w:spacing w:after="0"/>
        <w:rPr>
          <w:rFonts w:ascii="Raleway" w:hAnsi="Raleway"/>
        </w:rPr>
      </w:pPr>
      <w:r w:rsidRPr="00BA2610">
        <w:rPr>
          <w:rFonts w:ascii="Raleway" w:hAnsi="Raleway"/>
          <w:b/>
          <w:bCs/>
        </w:rPr>
        <w:t>Need</w:t>
      </w:r>
      <w:r w:rsidRPr="00BA2610">
        <w:rPr>
          <w:rFonts w:ascii="Raleway" w:hAnsi="Raleway"/>
        </w:rPr>
        <w:t xml:space="preserve">: </w:t>
      </w:r>
      <w:r w:rsidR="00B24AAA" w:rsidRPr="00BA2610">
        <w:rPr>
          <w:rFonts w:ascii="Raleway" w:hAnsi="Raleway"/>
        </w:rPr>
        <w:t>H</w:t>
      </w:r>
      <w:r w:rsidRPr="00BA2610">
        <w:rPr>
          <w:rFonts w:ascii="Raleway" w:hAnsi="Raleway"/>
        </w:rPr>
        <w:t>ave you thought about your organisational development needs? The diagnostic tools and resources available at the end of this document might support your application to the Resilience Fund.</w:t>
      </w:r>
    </w:p>
    <w:p w14:paraId="275223FE" w14:textId="2C7C8013" w:rsidR="00461C78" w:rsidRPr="0018288A" w:rsidRDefault="00FD5AE6" w:rsidP="00047981">
      <w:pPr>
        <w:spacing w:after="0"/>
        <w:rPr>
          <w:rFonts w:ascii="Raleway" w:hAnsi="Raleway"/>
        </w:rPr>
      </w:pPr>
      <w:r w:rsidRPr="0018288A">
        <w:rPr>
          <w:rFonts w:ascii="Raleway" w:hAnsi="Raleway"/>
        </w:rPr>
        <w:t xml:space="preserve"> </w:t>
      </w:r>
    </w:p>
    <w:p w14:paraId="0831D8CE" w14:textId="77777777" w:rsidR="00506D6D" w:rsidRPr="0018288A" w:rsidRDefault="00506D6D" w:rsidP="00047981">
      <w:pPr>
        <w:rPr>
          <w:rFonts w:ascii="Raleway" w:hAnsi="Raleway"/>
          <w:b/>
          <w:bCs/>
        </w:rPr>
      </w:pPr>
      <w:r w:rsidRPr="0018288A">
        <w:rPr>
          <w:rFonts w:ascii="Raleway" w:hAnsi="Raleway"/>
          <w:b/>
          <w:bCs/>
        </w:rPr>
        <w:t>Resources</w:t>
      </w:r>
    </w:p>
    <w:p w14:paraId="6DAD015A" w14:textId="77777777" w:rsidR="00506D6D" w:rsidRPr="0018288A" w:rsidRDefault="00506D6D" w:rsidP="00047981">
      <w:pPr>
        <w:rPr>
          <w:rFonts w:ascii="Raleway" w:hAnsi="Raleway"/>
        </w:rPr>
      </w:pPr>
      <w:r w:rsidRPr="0018288A">
        <w:rPr>
          <w:rFonts w:ascii="Raleway" w:hAnsi="Raleway"/>
        </w:rPr>
        <w:t>The following diagnostic tools and resources may help support you to think about your organisational development needs and develop your application</w:t>
      </w:r>
    </w:p>
    <w:p w14:paraId="2CB19DA8" w14:textId="29867134" w:rsidR="00506D6D" w:rsidRPr="0018288A" w:rsidRDefault="00506D6D" w:rsidP="00047981">
      <w:pPr>
        <w:pStyle w:val="ListParagraph"/>
        <w:numPr>
          <w:ilvl w:val="0"/>
          <w:numId w:val="17"/>
        </w:numPr>
        <w:rPr>
          <w:rFonts w:ascii="Raleway" w:hAnsi="Raleway"/>
        </w:rPr>
      </w:pPr>
      <w:r w:rsidRPr="0018288A">
        <w:rPr>
          <w:rFonts w:ascii="Raleway" w:hAnsi="Raleway"/>
          <w:b/>
          <w:bCs/>
        </w:rPr>
        <w:t>VSCE Strengths Checker</w:t>
      </w:r>
      <w:r w:rsidRPr="0018288A">
        <w:rPr>
          <w:rFonts w:ascii="Raleway" w:hAnsi="Raleway"/>
        </w:rPr>
        <w:t xml:space="preserve"> - </w:t>
      </w:r>
      <w:hyperlink r:id="rId22" w:history="1">
        <w:r w:rsidRPr="0018288A">
          <w:rPr>
            <w:rStyle w:val="Hyperlink"/>
            <w:rFonts w:ascii="Raleway" w:hAnsi="Raleway"/>
          </w:rPr>
          <w:t>https://vcsestrengthchecker.org.uk/</w:t>
        </w:r>
      </w:hyperlink>
      <w:r w:rsidRPr="0018288A">
        <w:rPr>
          <w:rFonts w:ascii="Raleway" w:hAnsi="Raleway"/>
        </w:rPr>
        <w:t xml:space="preserve"> </w:t>
      </w:r>
    </w:p>
    <w:p w14:paraId="2B2799B0" w14:textId="04C49496" w:rsidR="00506D6D" w:rsidRPr="0018288A" w:rsidRDefault="00506D6D" w:rsidP="00047981">
      <w:pPr>
        <w:pStyle w:val="ListParagraph"/>
        <w:numPr>
          <w:ilvl w:val="0"/>
          <w:numId w:val="17"/>
        </w:numPr>
        <w:rPr>
          <w:rFonts w:ascii="Raleway" w:hAnsi="Raleway"/>
        </w:rPr>
      </w:pPr>
      <w:r w:rsidRPr="0018288A">
        <w:rPr>
          <w:rFonts w:ascii="Raleway" w:hAnsi="Raleway"/>
          <w:b/>
          <w:bCs/>
        </w:rPr>
        <w:t>SWOT Analysis</w:t>
      </w:r>
      <w:r w:rsidRPr="0018288A">
        <w:rPr>
          <w:rFonts w:ascii="Raleway" w:hAnsi="Raleway"/>
        </w:rPr>
        <w:t xml:space="preserve"> - </w:t>
      </w:r>
      <w:hyperlink r:id="rId23" w:history="1">
        <w:r w:rsidRPr="0018288A">
          <w:rPr>
            <w:rStyle w:val="Hyperlink"/>
            <w:rFonts w:ascii="Raleway" w:hAnsi="Raleway"/>
          </w:rPr>
          <w:t>https://www.cipd.org/uk/knowledge/factsheets/swot-analysis-factsheet/</w:t>
        </w:r>
      </w:hyperlink>
    </w:p>
    <w:p w14:paraId="7AA4EBB5" w14:textId="3247C53F" w:rsidR="00506D6D" w:rsidRPr="0018288A" w:rsidRDefault="00506D6D" w:rsidP="00047981">
      <w:pPr>
        <w:pStyle w:val="ListParagraph"/>
        <w:numPr>
          <w:ilvl w:val="0"/>
          <w:numId w:val="17"/>
        </w:numPr>
        <w:rPr>
          <w:rFonts w:ascii="Raleway" w:hAnsi="Raleway"/>
        </w:rPr>
      </w:pPr>
      <w:r w:rsidRPr="0018288A">
        <w:rPr>
          <w:rFonts w:ascii="Raleway" w:hAnsi="Raleway"/>
        </w:rPr>
        <w:t xml:space="preserve"> </w:t>
      </w:r>
      <w:r w:rsidRPr="0018288A">
        <w:rPr>
          <w:rFonts w:ascii="Raleway" w:hAnsi="Raleway"/>
          <w:b/>
          <w:bCs/>
        </w:rPr>
        <w:t>NSPCC’s safeguarding and child protection assessment tool</w:t>
      </w:r>
      <w:r w:rsidR="0042047C" w:rsidRPr="0018288A">
        <w:rPr>
          <w:rFonts w:ascii="Raleway" w:hAnsi="Raleway"/>
        </w:rPr>
        <w:t xml:space="preserve"> </w:t>
      </w:r>
      <w:r w:rsidR="00B24AAA" w:rsidRPr="0018288A">
        <w:rPr>
          <w:rFonts w:ascii="Raleway" w:hAnsi="Raleway"/>
        </w:rPr>
        <w:t>-</w:t>
      </w:r>
      <w:r w:rsidR="0042047C" w:rsidRPr="0018288A">
        <w:rPr>
          <w:rFonts w:ascii="Raleway" w:hAnsi="Raleway"/>
        </w:rPr>
        <w:t xml:space="preserve"> </w:t>
      </w:r>
      <w:hyperlink r:id="rId24" w:history="1">
        <w:r w:rsidR="0042047C" w:rsidRPr="0018288A">
          <w:rPr>
            <w:rStyle w:val="Hyperlink"/>
            <w:rFonts w:ascii="Raleway" w:hAnsi="Raleway"/>
          </w:rPr>
          <w:t>https://learning.nspcc.org.uk/safeguarding-selfassessment-tool</w:t>
        </w:r>
      </w:hyperlink>
    </w:p>
    <w:p w14:paraId="12B21754" w14:textId="0666CA1F" w:rsidR="00506D6D" w:rsidRPr="0018288A" w:rsidRDefault="00506D6D" w:rsidP="00047981">
      <w:pPr>
        <w:pStyle w:val="ListParagraph"/>
        <w:numPr>
          <w:ilvl w:val="0"/>
          <w:numId w:val="17"/>
        </w:numPr>
        <w:rPr>
          <w:rFonts w:ascii="Raleway" w:hAnsi="Raleway"/>
        </w:rPr>
      </w:pPr>
      <w:r w:rsidRPr="0018288A">
        <w:rPr>
          <w:rFonts w:ascii="Raleway" w:hAnsi="Raleway"/>
          <w:b/>
          <w:bCs/>
        </w:rPr>
        <w:t>The Governance App</w:t>
      </w:r>
      <w:r w:rsidRPr="0018288A">
        <w:rPr>
          <w:rFonts w:ascii="Raleway" w:hAnsi="Raleway"/>
        </w:rPr>
        <w:t xml:space="preserve"> - </w:t>
      </w:r>
      <w:hyperlink r:id="rId25" w:history="1">
        <w:r w:rsidRPr="0018288A">
          <w:rPr>
            <w:rStyle w:val="Hyperlink"/>
            <w:rFonts w:ascii="Raleway" w:hAnsi="Raleway"/>
          </w:rPr>
          <w:t>https://thegovernanceapp.org.uk/</w:t>
        </w:r>
      </w:hyperlink>
      <w:r w:rsidRPr="0018288A">
        <w:rPr>
          <w:rFonts w:ascii="Raleway" w:hAnsi="Raleway"/>
        </w:rPr>
        <w:t xml:space="preserve"> </w:t>
      </w:r>
    </w:p>
    <w:p w14:paraId="56B21FFC" w14:textId="3D1826B6" w:rsidR="00506D6D" w:rsidRPr="0018288A" w:rsidRDefault="00506D6D" w:rsidP="00047981">
      <w:pPr>
        <w:pStyle w:val="ListParagraph"/>
        <w:numPr>
          <w:ilvl w:val="0"/>
          <w:numId w:val="17"/>
        </w:numPr>
        <w:rPr>
          <w:rFonts w:ascii="Raleway" w:hAnsi="Raleway"/>
        </w:rPr>
      </w:pPr>
      <w:r w:rsidRPr="0018288A">
        <w:rPr>
          <w:rFonts w:ascii="Raleway" w:hAnsi="Raleway"/>
          <w:b/>
          <w:bCs/>
        </w:rPr>
        <w:t>CAF Resilience programme</w:t>
      </w:r>
      <w:r w:rsidRPr="0018288A">
        <w:rPr>
          <w:rFonts w:ascii="Raleway" w:hAnsi="Raleway"/>
        </w:rPr>
        <w:t xml:space="preserve"> – </w:t>
      </w:r>
      <w:hyperlink r:id="rId26" w:history="1">
        <w:r w:rsidRPr="0018288A">
          <w:rPr>
            <w:rStyle w:val="Hyperlink"/>
            <w:rFonts w:ascii="Raleway" w:hAnsi="Raleway"/>
          </w:rPr>
          <w:t>https://www.cafonline.org/charities/strategic-consultancy/caf-resilience-programme/report</w:t>
        </w:r>
      </w:hyperlink>
    </w:p>
    <w:p w14:paraId="1049455F" w14:textId="3064BEA3" w:rsidR="00506D6D" w:rsidRPr="0018288A" w:rsidRDefault="00506D6D" w:rsidP="00047981">
      <w:pPr>
        <w:pStyle w:val="ListParagraph"/>
        <w:numPr>
          <w:ilvl w:val="0"/>
          <w:numId w:val="17"/>
        </w:numPr>
        <w:rPr>
          <w:rFonts w:ascii="Raleway" w:hAnsi="Raleway"/>
        </w:rPr>
      </w:pPr>
      <w:r w:rsidRPr="0018288A">
        <w:rPr>
          <w:rFonts w:ascii="Raleway" w:hAnsi="Raleway"/>
          <w:b/>
          <w:bCs/>
        </w:rPr>
        <w:t>Lloyds Bank Foundation Organisational Resilience guide</w:t>
      </w:r>
      <w:r w:rsidRPr="0018288A">
        <w:rPr>
          <w:rFonts w:ascii="Raleway" w:hAnsi="Raleway"/>
        </w:rPr>
        <w:t xml:space="preserve"> - </w:t>
      </w:r>
      <w:hyperlink r:id="rId27" w:history="1">
        <w:r w:rsidRPr="0018288A">
          <w:rPr>
            <w:rStyle w:val="Hyperlink"/>
            <w:rFonts w:ascii="Raleway" w:hAnsi="Raleway"/>
          </w:rPr>
          <w:t>https://www.lloydsbankfoundation.org.uk/media/oxpnlp4e/lbf-organisational-resilience-guide-2022.pdf</w:t>
        </w:r>
      </w:hyperlink>
      <w:r w:rsidRPr="0018288A">
        <w:rPr>
          <w:rFonts w:ascii="Raleway" w:hAnsi="Raleway"/>
        </w:rPr>
        <w:t xml:space="preserve"> </w:t>
      </w:r>
    </w:p>
    <w:p w14:paraId="3B7AB188" w14:textId="51D10078" w:rsidR="00506D6D" w:rsidRPr="0018288A" w:rsidRDefault="00506D6D" w:rsidP="00047981">
      <w:pPr>
        <w:pStyle w:val="ListParagraph"/>
        <w:numPr>
          <w:ilvl w:val="0"/>
          <w:numId w:val="17"/>
        </w:numPr>
        <w:rPr>
          <w:rFonts w:ascii="Raleway" w:hAnsi="Raleway"/>
        </w:rPr>
      </w:pPr>
      <w:r w:rsidRPr="0018288A">
        <w:rPr>
          <w:rFonts w:ascii="Raleway" w:hAnsi="Raleway"/>
          <w:b/>
          <w:bCs/>
        </w:rPr>
        <w:t>NPC Resource Hub</w:t>
      </w:r>
      <w:r w:rsidRPr="0018288A">
        <w:rPr>
          <w:rFonts w:ascii="Raleway" w:hAnsi="Raleway"/>
        </w:rPr>
        <w:t xml:space="preserve"> - </w:t>
      </w:r>
      <w:hyperlink r:id="rId28" w:history="1">
        <w:r w:rsidRPr="0018288A">
          <w:rPr>
            <w:rStyle w:val="Hyperlink"/>
            <w:rFonts w:ascii="Raleway" w:hAnsi="Raleway"/>
          </w:rPr>
          <w:t>https://www.thinknpc.org/resource-hub/</w:t>
        </w:r>
      </w:hyperlink>
      <w:r w:rsidRPr="0018288A">
        <w:rPr>
          <w:rFonts w:ascii="Raleway" w:hAnsi="Raleway"/>
        </w:rPr>
        <w:t xml:space="preserve"> </w:t>
      </w:r>
    </w:p>
    <w:p w14:paraId="25485D41" w14:textId="45A6FA02" w:rsidR="00B24AAA" w:rsidRPr="00BA2610" w:rsidRDefault="00506D6D" w:rsidP="00047981">
      <w:pPr>
        <w:pStyle w:val="ListParagraph"/>
        <w:numPr>
          <w:ilvl w:val="0"/>
          <w:numId w:val="17"/>
        </w:numPr>
        <w:rPr>
          <w:rStyle w:val="Hyperlink"/>
          <w:rFonts w:ascii="Raleway" w:hAnsi="Raleway"/>
          <w:b/>
          <w:bCs/>
          <w:color w:val="auto"/>
          <w:u w:val="none"/>
        </w:rPr>
      </w:pPr>
      <w:r w:rsidRPr="0018288A">
        <w:rPr>
          <w:rFonts w:ascii="Raleway" w:hAnsi="Raleway"/>
          <w:b/>
          <w:bCs/>
        </w:rPr>
        <w:t>The Decelerator tools and guides</w:t>
      </w:r>
      <w:r w:rsidRPr="0018288A">
        <w:rPr>
          <w:rFonts w:ascii="Raleway" w:hAnsi="Raleway"/>
        </w:rPr>
        <w:t xml:space="preserve"> - </w:t>
      </w:r>
      <w:hyperlink r:id="rId29" w:history="1">
        <w:r w:rsidRPr="0018288A">
          <w:rPr>
            <w:rStyle w:val="Hyperlink"/>
            <w:rFonts w:ascii="Raleway" w:hAnsi="Raleway"/>
          </w:rPr>
          <w:t>https://decelerator.org.uk/tools-and-guides 18</w:t>
        </w:r>
      </w:hyperlink>
    </w:p>
    <w:p w14:paraId="0A7A2E84" w14:textId="77777777" w:rsidR="00BA2610" w:rsidRPr="0018288A" w:rsidRDefault="00BA2610" w:rsidP="00BA2610">
      <w:pPr>
        <w:pStyle w:val="ListParagraph"/>
        <w:rPr>
          <w:rFonts w:ascii="Raleway" w:hAnsi="Raleway"/>
          <w:b/>
          <w:bCs/>
        </w:rPr>
      </w:pPr>
    </w:p>
    <w:p w14:paraId="3D311256" w14:textId="363EF03C" w:rsidR="00241160" w:rsidRPr="00BA2610" w:rsidRDefault="00506D6D" w:rsidP="00BA2610">
      <w:pPr>
        <w:pStyle w:val="ListParagraph"/>
        <w:numPr>
          <w:ilvl w:val="0"/>
          <w:numId w:val="19"/>
        </w:numPr>
        <w:rPr>
          <w:rFonts w:ascii="Raleway" w:hAnsi="Raleway"/>
          <w:b/>
          <w:bCs/>
        </w:rPr>
      </w:pPr>
      <w:bookmarkStart w:id="9" w:name="Contact_details"/>
      <w:r w:rsidRPr="00BA2610">
        <w:rPr>
          <w:rFonts w:ascii="Raleway" w:hAnsi="Raleway"/>
          <w:b/>
          <w:bCs/>
        </w:rPr>
        <w:t xml:space="preserve">Contact </w:t>
      </w:r>
      <w:r w:rsidR="00BA2610" w:rsidRPr="00BA2610">
        <w:rPr>
          <w:rFonts w:ascii="Raleway" w:hAnsi="Raleway"/>
          <w:b/>
          <w:bCs/>
        </w:rPr>
        <w:t>details</w:t>
      </w:r>
      <w:r w:rsidRPr="00BA2610">
        <w:rPr>
          <w:rFonts w:ascii="Raleway" w:hAnsi="Raleway"/>
          <w:b/>
          <w:bCs/>
        </w:rPr>
        <w:t xml:space="preserve"> </w:t>
      </w:r>
    </w:p>
    <w:bookmarkEnd w:id="9"/>
    <w:p w14:paraId="1F5BC2FF" w14:textId="16B96F11" w:rsidR="00506D6D" w:rsidRPr="0018288A" w:rsidRDefault="00506D6D" w:rsidP="00047981">
      <w:pPr>
        <w:rPr>
          <w:rFonts w:ascii="Raleway" w:hAnsi="Raleway"/>
        </w:rPr>
      </w:pPr>
      <w:r w:rsidRPr="0018288A">
        <w:rPr>
          <w:rFonts w:ascii="Raleway" w:hAnsi="Raleway"/>
        </w:rPr>
        <w:t xml:space="preserve">If you have any questions about the Resilience </w:t>
      </w:r>
      <w:r w:rsidR="00140B42" w:rsidRPr="0018288A">
        <w:rPr>
          <w:rFonts w:ascii="Raleway" w:hAnsi="Raleway"/>
        </w:rPr>
        <w:t>Fund or</w:t>
      </w:r>
      <w:r w:rsidRPr="0018288A">
        <w:rPr>
          <w:rFonts w:ascii="Raleway" w:hAnsi="Raleway"/>
        </w:rPr>
        <w:t xml:space="preserve"> would like to discuss your proposal before submitting an application, we will be happy to help.</w:t>
      </w:r>
      <w:r w:rsidR="00333AF9">
        <w:rPr>
          <w:rFonts w:ascii="Raleway" w:hAnsi="Raleway"/>
        </w:rPr>
        <w:t xml:space="preserve"> Please contact us:</w:t>
      </w:r>
    </w:p>
    <w:p w14:paraId="3196A17F" w14:textId="7D297169" w:rsidR="00506D6D" w:rsidRPr="0018288A" w:rsidRDefault="00506D6D" w:rsidP="00047981">
      <w:pPr>
        <w:rPr>
          <w:rFonts w:ascii="Raleway" w:hAnsi="Raleway"/>
        </w:rPr>
      </w:pPr>
      <w:r w:rsidRPr="0018288A">
        <w:rPr>
          <w:rFonts w:ascii="Raleway" w:hAnsi="Raleway"/>
        </w:rPr>
        <w:t xml:space="preserve">Email : </w:t>
      </w:r>
      <w:hyperlink r:id="rId30" w:history="1">
        <w:r w:rsidRPr="0018288A">
          <w:rPr>
            <w:rStyle w:val="Hyperlink"/>
            <w:rFonts w:ascii="Raleway" w:hAnsi="Raleway"/>
          </w:rPr>
          <w:t>info@berkeleyfoundation.org.uk</w:t>
        </w:r>
      </w:hyperlink>
    </w:p>
    <w:p w14:paraId="445BA99B" w14:textId="2BC8409E" w:rsidR="00241160" w:rsidRPr="0018288A" w:rsidRDefault="00506D6D" w:rsidP="00047981">
      <w:pPr>
        <w:rPr>
          <w:rFonts w:ascii="Raleway" w:hAnsi="Raleway"/>
        </w:rPr>
      </w:pPr>
      <w:r w:rsidRPr="0018288A">
        <w:rPr>
          <w:rFonts w:ascii="Raleway" w:hAnsi="Raleway"/>
        </w:rPr>
        <w:t>Phone : 01932 868 555</w:t>
      </w:r>
    </w:p>
    <w:p w14:paraId="4F6EEEDE" w14:textId="0488C028" w:rsidR="00AA11C1" w:rsidRPr="0018288A" w:rsidRDefault="00B24AAA" w:rsidP="00047981">
      <w:pPr>
        <w:rPr>
          <w:rFonts w:ascii="Raleway" w:hAnsi="Raleway"/>
        </w:rPr>
      </w:pPr>
      <w:r w:rsidRPr="0018288A">
        <w:rPr>
          <w:rFonts w:ascii="Raleway" w:hAnsi="Raleway"/>
        </w:rPr>
        <w:t xml:space="preserve">For more details about the Berkeley Foundation and our strategic priorities, visit our website </w:t>
      </w:r>
      <w:hyperlink r:id="rId31" w:tgtFrame="_blank" w:history="1">
        <w:r w:rsidRPr="0018288A">
          <w:rPr>
            <w:rStyle w:val="Hyperlink"/>
            <w:rFonts w:ascii="Raleway" w:hAnsi="Raleway"/>
          </w:rPr>
          <w:t>here</w:t>
        </w:r>
      </w:hyperlink>
    </w:p>
    <w:sectPr w:rsidR="00AA11C1" w:rsidRPr="0018288A">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90A5" w14:textId="77777777" w:rsidR="00487656" w:rsidRDefault="00487656" w:rsidP="008E0494">
      <w:pPr>
        <w:spacing w:after="0" w:line="240" w:lineRule="auto"/>
      </w:pPr>
      <w:r>
        <w:separator/>
      </w:r>
    </w:p>
  </w:endnote>
  <w:endnote w:type="continuationSeparator" w:id="0">
    <w:p w14:paraId="4534B36B" w14:textId="77777777" w:rsidR="00487656" w:rsidRDefault="00487656" w:rsidP="008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0000000000000000000"/>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739303"/>
      <w:docPartObj>
        <w:docPartGallery w:val="Page Numbers (Bottom of Page)"/>
        <w:docPartUnique/>
      </w:docPartObj>
    </w:sdtPr>
    <w:sdtEndPr>
      <w:rPr>
        <w:noProof/>
      </w:rPr>
    </w:sdtEndPr>
    <w:sdtContent>
      <w:p w14:paraId="0D473E3F" w14:textId="08211DE0" w:rsidR="0018288A" w:rsidRDefault="001828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A3D3E" w14:textId="77777777" w:rsidR="00B836E6" w:rsidRDefault="00B8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3331" w14:textId="77777777" w:rsidR="00487656" w:rsidRDefault="00487656" w:rsidP="008E0494">
      <w:pPr>
        <w:spacing w:after="0" w:line="240" w:lineRule="auto"/>
      </w:pPr>
      <w:r>
        <w:separator/>
      </w:r>
    </w:p>
  </w:footnote>
  <w:footnote w:type="continuationSeparator" w:id="0">
    <w:p w14:paraId="00B1AA00" w14:textId="77777777" w:rsidR="00487656" w:rsidRDefault="00487656" w:rsidP="008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800C" w14:textId="1C0E7C50" w:rsidR="008E0494" w:rsidRDefault="008E0494" w:rsidP="008E0494">
    <w:pPr>
      <w:pStyle w:val="Header"/>
      <w:jc w:val="right"/>
    </w:pPr>
    <w:r>
      <w:rPr>
        <w:noProof/>
      </w:rPr>
      <w:drawing>
        <wp:inline distT="0" distB="0" distL="0" distR="0" wp14:anchorId="2CE98EFC" wp14:editId="171F26E0">
          <wp:extent cx="1724025" cy="540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F_CMYK_logo 980 x 30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8058" cy="547606"/>
                  </a:xfrm>
                  <a:prstGeom prst="rect">
                    <a:avLst/>
                  </a:prstGeom>
                </pic:spPr>
              </pic:pic>
            </a:graphicData>
          </a:graphic>
        </wp:inline>
      </w:drawing>
    </w:r>
  </w:p>
  <w:p w14:paraId="72C3D0C4" w14:textId="77777777" w:rsidR="00001826" w:rsidRDefault="00001826" w:rsidP="008E049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E06"/>
    <w:multiLevelType w:val="hybridMultilevel"/>
    <w:tmpl w:val="1CDA20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16A17"/>
    <w:multiLevelType w:val="hybridMultilevel"/>
    <w:tmpl w:val="80F6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444E5"/>
    <w:multiLevelType w:val="multilevel"/>
    <w:tmpl w:val="CD48FFA6"/>
    <w:lvl w:ilvl="0">
      <w:start w:val="1"/>
      <w:numFmt w:val="bullet"/>
      <w:lvlText w:val="-"/>
      <w:lvlJc w:val="left"/>
      <w:pPr>
        <w:tabs>
          <w:tab w:val="num" w:pos="720"/>
        </w:tabs>
        <w:ind w:left="720" w:hanging="360"/>
      </w:pPr>
      <w:rPr>
        <w:rFonts w:ascii="Calibri" w:eastAsiaTheme="minorEastAsia"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24970"/>
    <w:multiLevelType w:val="hybridMultilevel"/>
    <w:tmpl w:val="8814F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3A55F7"/>
    <w:multiLevelType w:val="hybridMultilevel"/>
    <w:tmpl w:val="504039C8"/>
    <w:lvl w:ilvl="0" w:tplc="6E7CFBF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E37D1"/>
    <w:multiLevelType w:val="hybridMultilevel"/>
    <w:tmpl w:val="09183D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F3B34"/>
    <w:multiLevelType w:val="hybridMultilevel"/>
    <w:tmpl w:val="B6D23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22CB8"/>
    <w:multiLevelType w:val="hybridMultilevel"/>
    <w:tmpl w:val="79F06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341E0"/>
    <w:multiLevelType w:val="hybridMultilevel"/>
    <w:tmpl w:val="F484FD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8B283E"/>
    <w:multiLevelType w:val="hybridMultilevel"/>
    <w:tmpl w:val="FDBC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B7A6A"/>
    <w:multiLevelType w:val="hybridMultilevel"/>
    <w:tmpl w:val="AA88AE36"/>
    <w:lvl w:ilvl="0" w:tplc="6E7CFBF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B7449"/>
    <w:multiLevelType w:val="multilevel"/>
    <w:tmpl w:val="BC66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71A0E"/>
    <w:multiLevelType w:val="hybridMultilevel"/>
    <w:tmpl w:val="8A5C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D3068"/>
    <w:multiLevelType w:val="hybridMultilevel"/>
    <w:tmpl w:val="871245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7C0D27"/>
    <w:multiLevelType w:val="hybridMultilevel"/>
    <w:tmpl w:val="E95A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76ED9"/>
    <w:multiLevelType w:val="hybridMultilevel"/>
    <w:tmpl w:val="84E83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B07D7"/>
    <w:multiLevelType w:val="hybridMultilevel"/>
    <w:tmpl w:val="DA64E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D43B17"/>
    <w:multiLevelType w:val="hybridMultilevel"/>
    <w:tmpl w:val="526C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63F68"/>
    <w:multiLevelType w:val="hybridMultilevel"/>
    <w:tmpl w:val="A4586342"/>
    <w:lvl w:ilvl="0" w:tplc="6FE63E5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3C2B9C"/>
    <w:multiLevelType w:val="hybridMultilevel"/>
    <w:tmpl w:val="5B925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04BC9"/>
    <w:multiLevelType w:val="hybridMultilevel"/>
    <w:tmpl w:val="482406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7F664CF8"/>
    <w:multiLevelType w:val="hybridMultilevel"/>
    <w:tmpl w:val="189C6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921468">
    <w:abstractNumId w:val="12"/>
  </w:num>
  <w:num w:numId="2" w16cid:durableId="916549434">
    <w:abstractNumId w:val="19"/>
  </w:num>
  <w:num w:numId="3" w16cid:durableId="2111005624">
    <w:abstractNumId w:val="9"/>
  </w:num>
  <w:num w:numId="4" w16cid:durableId="1669673435">
    <w:abstractNumId w:val="0"/>
  </w:num>
  <w:num w:numId="5" w16cid:durableId="175266476">
    <w:abstractNumId w:val="13"/>
  </w:num>
  <w:num w:numId="6" w16cid:durableId="1918587122">
    <w:abstractNumId w:val="20"/>
  </w:num>
  <w:num w:numId="7" w16cid:durableId="127402510">
    <w:abstractNumId w:val="8"/>
  </w:num>
  <w:num w:numId="8" w16cid:durableId="1135180518">
    <w:abstractNumId w:val="15"/>
  </w:num>
  <w:num w:numId="9" w16cid:durableId="230585137">
    <w:abstractNumId w:val="5"/>
  </w:num>
  <w:num w:numId="10" w16cid:durableId="1717849554">
    <w:abstractNumId w:val="7"/>
  </w:num>
  <w:num w:numId="11" w16cid:durableId="2032219687">
    <w:abstractNumId w:val="17"/>
  </w:num>
  <w:num w:numId="12" w16cid:durableId="523716337">
    <w:abstractNumId w:val="14"/>
  </w:num>
  <w:num w:numId="13" w16cid:durableId="2114088637">
    <w:abstractNumId w:val="1"/>
  </w:num>
  <w:num w:numId="14" w16cid:durableId="1139375949">
    <w:abstractNumId w:val="21"/>
  </w:num>
  <w:num w:numId="15" w16cid:durableId="881209722">
    <w:abstractNumId w:val="3"/>
  </w:num>
  <w:num w:numId="16" w16cid:durableId="1714035095">
    <w:abstractNumId w:val="6"/>
  </w:num>
  <w:num w:numId="17" w16cid:durableId="1886914701">
    <w:abstractNumId w:val="10"/>
  </w:num>
  <w:num w:numId="18" w16cid:durableId="1524709862">
    <w:abstractNumId w:val="16"/>
  </w:num>
  <w:num w:numId="19" w16cid:durableId="112939563">
    <w:abstractNumId w:val="18"/>
  </w:num>
  <w:num w:numId="20" w16cid:durableId="885986682">
    <w:abstractNumId w:val="11"/>
  </w:num>
  <w:num w:numId="21" w16cid:durableId="1164861755">
    <w:abstractNumId w:val="2"/>
  </w:num>
  <w:num w:numId="22" w16cid:durableId="1582325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94"/>
    <w:rsid w:val="00001826"/>
    <w:rsid w:val="00024D94"/>
    <w:rsid w:val="00035BF5"/>
    <w:rsid w:val="00047981"/>
    <w:rsid w:val="000661F0"/>
    <w:rsid w:val="0007597B"/>
    <w:rsid w:val="0008250C"/>
    <w:rsid w:val="000C33AB"/>
    <w:rsid w:val="000C50AD"/>
    <w:rsid w:val="000F2CF0"/>
    <w:rsid w:val="001013C2"/>
    <w:rsid w:val="00106316"/>
    <w:rsid w:val="0011570B"/>
    <w:rsid w:val="00115E87"/>
    <w:rsid w:val="00117F02"/>
    <w:rsid w:val="00123CF7"/>
    <w:rsid w:val="00125D5D"/>
    <w:rsid w:val="0012654A"/>
    <w:rsid w:val="00140B42"/>
    <w:rsid w:val="0018288A"/>
    <w:rsid w:val="001D1F72"/>
    <w:rsid w:val="001D24CA"/>
    <w:rsid w:val="001D6E00"/>
    <w:rsid w:val="001F22AF"/>
    <w:rsid w:val="001F59B5"/>
    <w:rsid w:val="002233A6"/>
    <w:rsid w:val="00226E98"/>
    <w:rsid w:val="00241160"/>
    <w:rsid w:val="00253BEA"/>
    <w:rsid w:val="00256A70"/>
    <w:rsid w:val="00272692"/>
    <w:rsid w:val="002B0667"/>
    <w:rsid w:val="002B708E"/>
    <w:rsid w:val="002E3531"/>
    <w:rsid w:val="003274AF"/>
    <w:rsid w:val="00333AF9"/>
    <w:rsid w:val="00340DB1"/>
    <w:rsid w:val="00364CDB"/>
    <w:rsid w:val="0036754E"/>
    <w:rsid w:val="003846DA"/>
    <w:rsid w:val="00384970"/>
    <w:rsid w:val="00396D31"/>
    <w:rsid w:val="003C75B7"/>
    <w:rsid w:val="003E2FF2"/>
    <w:rsid w:val="003F6A25"/>
    <w:rsid w:val="00400155"/>
    <w:rsid w:val="0042047C"/>
    <w:rsid w:val="004226BF"/>
    <w:rsid w:val="0043078B"/>
    <w:rsid w:val="0044384F"/>
    <w:rsid w:val="0045060F"/>
    <w:rsid w:val="00461C78"/>
    <w:rsid w:val="004667B3"/>
    <w:rsid w:val="00475E01"/>
    <w:rsid w:val="00482276"/>
    <w:rsid w:val="0048358D"/>
    <w:rsid w:val="00486361"/>
    <w:rsid w:val="00487656"/>
    <w:rsid w:val="00496E97"/>
    <w:rsid w:val="004B0A2B"/>
    <w:rsid w:val="004D13F1"/>
    <w:rsid w:val="0050138D"/>
    <w:rsid w:val="005059D8"/>
    <w:rsid w:val="00506D6D"/>
    <w:rsid w:val="005254D9"/>
    <w:rsid w:val="00525EF7"/>
    <w:rsid w:val="005434C5"/>
    <w:rsid w:val="00552472"/>
    <w:rsid w:val="00552C7F"/>
    <w:rsid w:val="00553381"/>
    <w:rsid w:val="0058405D"/>
    <w:rsid w:val="0058634C"/>
    <w:rsid w:val="00593A6A"/>
    <w:rsid w:val="005948A8"/>
    <w:rsid w:val="005A264D"/>
    <w:rsid w:val="005A314B"/>
    <w:rsid w:val="005C3F54"/>
    <w:rsid w:val="005D2650"/>
    <w:rsid w:val="005E2035"/>
    <w:rsid w:val="005F36B5"/>
    <w:rsid w:val="00600C26"/>
    <w:rsid w:val="00622E30"/>
    <w:rsid w:val="00635032"/>
    <w:rsid w:val="006530CC"/>
    <w:rsid w:val="0069624D"/>
    <w:rsid w:val="006974E5"/>
    <w:rsid w:val="006B27B3"/>
    <w:rsid w:val="006B6685"/>
    <w:rsid w:val="007050EB"/>
    <w:rsid w:val="00723A0B"/>
    <w:rsid w:val="00725B9F"/>
    <w:rsid w:val="00730397"/>
    <w:rsid w:val="007532BC"/>
    <w:rsid w:val="00757076"/>
    <w:rsid w:val="00762D1E"/>
    <w:rsid w:val="00765AAF"/>
    <w:rsid w:val="0079622B"/>
    <w:rsid w:val="00797667"/>
    <w:rsid w:val="007B52F9"/>
    <w:rsid w:val="007C307D"/>
    <w:rsid w:val="007C74A8"/>
    <w:rsid w:val="007E103E"/>
    <w:rsid w:val="007E21D9"/>
    <w:rsid w:val="007E3603"/>
    <w:rsid w:val="00800FEB"/>
    <w:rsid w:val="008322FE"/>
    <w:rsid w:val="008348D9"/>
    <w:rsid w:val="008726F9"/>
    <w:rsid w:val="0089789C"/>
    <w:rsid w:val="008B0D99"/>
    <w:rsid w:val="008B758F"/>
    <w:rsid w:val="008C0480"/>
    <w:rsid w:val="008D1289"/>
    <w:rsid w:val="008D292E"/>
    <w:rsid w:val="008E0494"/>
    <w:rsid w:val="009139ED"/>
    <w:rsid w:val="00943047"/>
    <w:rsid w:val="00951135"/>
    <w:rsid w:val="00954731"/>
    <w:rsid w:val="00960CB4"/>
    <w:rsid w:val="00993EF2"/>
    <w:rsid w:val="00997072"/>
    <w:rsid w:val="009C761D"/>
    <w:rsid w:val="009F74AE"/>
    <w:rsid w:val="00A0339B"/>
    <w:rsid w:val="00A11C2C"/>
    <w:rsid w:val="00AA11C1"/>
    <w:rsid w:val="00AA6208"/>
    <w:rsid w:val="00AC0E9B"/>
    <w:rsid w:val="00AC4B2C"/>
    <w:rsid w:val="00AE0687"/>
    <w:rsid w:val="00AE4926"/>
    <w:rsid w:val="00B0419E"/>
    <w:rsid w:val="00B14FD0"/>
    <w:rsid w:val="00B17C65"/>
    <w:rsid w:val="00B24AAA"/>
    <w:rsid w:val="00B4197C"/>
    <w:rsid w:val="00B43285"/>
    <w:rsid w:val="00B509A7"/>
    <w:rsid w:val="00B52DCD"/>
    <w:rsid w:val="00B57314"/>
    <w:rsid w:val="00B624FC"/>
    <w:rsid w:val="00B70435"/>
    <w:rsid w:val="00B836E6"/>
    <w:rsid w:val="00BA2610"/>
    <w:rsid w:val="00BA5F0F"/>
    <w:rsid w:val="00BA6249"/>
    <w:rsid w:val="00BB100B"/>
    <w:rsid w:val="00BB254D"/>
    <w:rsid w:val="00BC11AB"/>
    <w:rsid w:val="00BD42CE"/>
    <w:rsid w:val="00BF42BF"/>
    <w:rsid w:val="00C270FC"/>
    <w:rsid w:val="00C3066F"/>
    <w:rsid w:val="00C50433"/>
    <w:rsid w:val="00C71081"/>
    <w:rsid w:val="00C81C0C"/>
    <w:rsid w:val="00C86094"/>
    <w:rsid w:val="00CB38E0"/>
    <w:rsid w:val="00CC7442"/>
    <w:rsid w:val="00CD0E6B"/>
    <w:rsid w:val="00CD7228"/>
    <w:rsid w:val="00CE353C"/>
    <w:rsid w:val="00D35FDE"/>
    <w:rsid w:val="00D36B64"/>
    <w:rsid w:val="00D61F6F"/>
    <w:rsid w:val="00D63EC7"/>
    <w:rsid w:val="00D63EFB"/>
    <w:rsid w:val="00D86CD9"/>
    <w:rsid w:val="00D900C0"/>
    <w:rsid w:val="00D94690"/>
    <w:rsid w:val="00DB6FAF"/>
    <w:rsid w:val="00DE57D1"/>
    <w:rsid w:val="00DE736F"/>
    <w:rsid w:val="00DF1F71"/>
    <w:rsid w:val="00E00A29"/>
    <w:rsid w:val="00E22245"/>
    <w:rsid w:val="00E4695B"/>
    <w:rsid w:val="00E6394B"/>
    <w:rsid w:val="00E66EB3"/>
    <w:rsid w:val="00E824A6"/>
    <w:rsid w:val="00E90576"/>
    <w:rsid w:val="00E93B43"/>
    <w:rsid w:val="00EB30FC"/>
    <w:rsid w:val="00EB6DE8"/>
    <w:rsid w:val="00F00792"/>
    <w:rsid w:val="00F2649B"/>
    <w:rsid w:val="00F40521"/>
    <w:rsid w:val="00F46AA5"/>
    <w:rsid w:val="00F8301C"/>
    <w:rsid w:val="00F924D5"/>
    <w:rsid w:val="00FC39FF"/>
    <w:rsid w:val="00FD5AE6"/>
    <w:rsid w:val="00FE4E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C523C"/>
  <w15:chartTrackingRefBased/>
  <w15:docId w15:val="{F9740346-66CA-40DE-A40C-BC337D54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494"/>
    <w:pPr>
      <w:ind w:left="720"/>
      <w:contextualSpacing/>
    </w:pPr>
  </w:style>
  <w:style w:type="character" w:styleId="CommentReference">
    <w:name w:val="annotation reference"/>
    <w:basedOn w:val="DefaultParagraphFont"/>
    <w:uiPriority w:val="99"/>
    <w:semiHidden/>
    <w:unhideWhenUsed/>
    <w:rsid w:val="008E0494"/>
    <w:rPr>
      <w:sz w:val="16"/>
      <w:szCs w:val="16"/>
    </w:rPr>
  </w:style>
  <w:style w:type="paragraph" w:styleId="CommentText">
    <w:name w:val="annotation text"/>
    <w:basedOn w:val="Normal"/>
    <w:link w:val="CommentTextChar"/>
    <w:uiPriority w:val="99"/>
    <w:unhideWhenUsed/>
    <w:rsid w:val="008E0494"/>
    <w:pPr>
      <w:spacing w:line="240" w:lineRule="auto"/>
    </w:pPr>
    <w:rPr>
      <w:sz w:val="20"/>
      <w:szCs w:val="20"/>
    </w:rPr>
  </w:style>
  <w:style w:type="character" w:customStyle="1" w:styleId="CommentTextChar">
    <w:name w:val="Comment Text Char"/>
    <w:basedOn w:val="DefaultParagraphFont"/>
    <w:link w:val="CommentText"/>
    <w:uiPriority w:val="99"/>
    <w:rsid w:val="008E0494"/>
    <w:rPr>
      <w:sz w:val="20"/>
      <w:szCs w:val="20"/>
    </w:rPr>
  </w:style>
  <w:style w:type="paragraph" w:styleId="BalloonText">
    <w:name w:val="Balloon Text"/>
    <w:basedOn w:val="Normal"/>
    <w:link w:val="BalloonTextChar"/>
    <w:uiPriority w:val="99"/>
    <w:semiHidden/>
    <w:unhideWhenUsed/>
    <w:rsid w:val="008E0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94"/>
    <w:rPr>
      <w:rFonts w:ascii="Segoe UI" w:hAnsi="Segoe UI" w:cs="Segoe UI"/>
      <w:sz w:val="18"/>
      <w:szCs w:val="18"/>
    </w:rPr>
  </w:style>
  <w:style w:type="paragraph" w:styleId="Header">
    <w:name w:val="header"/>
    <w:basedOn w:val="Normal"/>
    <w:link w:val="HeaderChar"/>
    <w:uiPriority w:val="99"/>
    <w:unhideWhenUsed/>
    <w:rsid w:val="008E0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494"/>
  </w:style>
  <w:style w:type="paragraph" w:styleId="Footer">
    <w:name w:val="footer"/>
    <w:basedOn w:val="Normal"/>
    <w:link w:val="FooterChar"/>
    <w:uiPriority w:val="99"/>
    <w:unhideWhenUsed/>
    <w:rsid w:val="008E0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494"/>
  </w:style>
  <w:style w:type="paragraph" w:customStyle="1" w:styleId="Default">
    <w:name w:val="Default"/>
    <w:rsid w:val="008E049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E049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01826"/>
    <w:rPr>
      <w:b/>
      <w:bCs/>
    </w:rPr>
  </w:style>
  <w:style w:type="character" w:customStyle="1" w:styleId="CommentSubjectChar">
    <w:name w:val="Comment Subject Char"/>
    <w:basedOn w:val="CommentTextChar"/>
    <w:link w:val="CommentSubject"/>
    <w:uiPriority w:val="99"/>
    <w:semiHidden/>
    <w:rsid w:val="00001826"/>
    <w:rPr>
      <w:b/>
      <w:bCs/>
      <w:sz w:val="20"/>
      <w:szCs w:val="20"/>
    </w:rPr>
  </w:style>
  <w:style w:type="paragraph" w:styleId="Revision">
    <w:name w:val="Revision"/>
    <w:hidden/>
    <w:uiPriority w:val="99"/>
    <w:semiHidden/>
    <w:rsid w:val="009139ED"/>
    <w:pPr>
      <w:spacing w:after="0" w:line="240" w:lineRule="auto"/>
    </w:pPr>
  </w:style>
  <w:style w:type="table" w:styleId="TableGrid">
    <w:name w:val="Table Grid"/>
    <w:basedOn w:val="TableNormal"/>
    <w:uiPriority w:val="39"/>
    <w:rsid w:val="00C8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10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97072"/>
    <w:rPr>
      <w:color w:val="605E5C"/>
      <w:shd w:val="clear" w:color="auto" w:fill="E1DFDD"/>
    </w:rPr>
  </w:style>
  <w:style w:type="character" w:styleId="UnresolvedMention">
    <w:name w:val="Unresolved Mention"/>
    <w:basedOn w:val="DefaultParagraphFont"/>
    <w:uiPriority w:val="99"/>
    <w:semiHidden/>
    <w:unhideWhenUsed/>
    <w:rsid w:val="00AA11C1"/>
    <w:rPr>
      <w:color w:val="605E5C"/>
      <w:shd w:val="clear" w:color="auto" w:fill="E1DFDD"/>
    </w:rPr>
  </w:style>
  <w:style w:type="character" w:styleId="FollowedHyperlink">
    <w:name w:val="FollowedHyperlink"/>
    <w:basedOn w:val="DefaultParagraphFont"/>
    <w:uiPriority w:val="99"/>
    <w:semiHidden/>
    <w:unhideWhenUsed/>
    <w:rsid w:val="00B41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3199">
      <w:bodyDiv w:val="1"/>
      <w:marLeft w:val="0"/>
      <w:marRight w:val="0"/>
      <w:marTop w:val="0"/>
      <w:marBottom w:val="0"/>
      <w:divBdr>
        <w:top w:val="none" w:sz="0" w:space="0" w:color="auto"/>
        <w:left w:val="none" w:sz="0" w:space="0" w:color="auto"/>
        <w:bottom w:val="none" w:sz="0" w:space="0" w:color="auto"/>
        <w:right w:val="none" w:sz="0" w:space="0" w:color="auto"/>
      </w:divBdr>
      <w:divsChild>
        <w:div w:id="335544957">
          <w:marLeft w:val="0"/>
          <w:marRight w:val="0"/>
          <w:marTop w:val="0"/>
          <w:marBottom w:val="0"/>
          <w:divBdr>
            <w:top w:val="none" w:sz="0" w:space="0" w:color="auto"/>
            <w:left w:val="none" w:sz="0" w:space="0" w:color="auto"/>
            <w:bottom w:val="none" w:sz="0" w:space="0" w:color="auto"/>
            <w:right w:val="none" w:sz="0" w:space="0" w:color="auto"/>
          </w:divBdr>
        </w:div>
      </w:divsChild>
    </w:div>
    <w:div w:id="180314888">
      <w:bodyDiv w:val="1"/>
      <w:marLeft w:val="0"/>
      <w:marRight w:val="0"/>
      <w:marTop w:val="0"/>
      <w:marBottom w:val="0"/>
      <w:divBdr>
        <w:top w:val="none" w:sz="0" w:space="0" w:color="auto"/>
        <w:left w:val="none" w:sz="0" w:space="0" w:color="auto"/>
        <w:bottom w:val="none" w:sz="0" w:space="0" w:color="auto"/>
        <w:right w:val="none" w:sz="0" w:space="0" w:color="auto"/>
      </w:divBdr>
    </w:div>
    <w:div w:id="234750631">
      <w:bodyDiv w:val="1"/>
      <w:marLeft w:val="0"/>
      <w:marRight w:val="0"/>
      <w:marTop w:val="0"/>
      <w:marBottom w:val="0"/>
      <w:divBdr>
        <w:top w:val="none" w:sz="0" w:space="0" w:color="auto"/>
        <w:left w:val="none" w:sz="0" w:space="0" w:color="auto"/>
        <w:bottom w:val="none" w:sz="0" w:space="0" w:color="auto"/>
        <w:right w:val="none" w:sz="0" w:space="0" w:color="auto"/>
      </w:divBdr>
    </w:div>
    <w:div w:id="690181395">
      <w:bodyDiv w:val="1"/>
      <w:marLeft w:val="0"/>
      <w:marRight w:val="0"/>
      <w:marTop w:val="0"/>
      <w:marBottom w:val="0"/>
      <w:divBdr>
        <w:top w:val="none" w:sz="0" w:space="0" w:color="auto"/>
        <w:left w:val="none" w:sz="0" w:space="0" w:color="auto"/>
        <w:bottom w:val="none" w:sz="0" w:space="0" w:color="auto"/>
        <w:right w:val="none" w:sz="0" w:space="0" w:color="auto"/>
      </w:divBdr>
    </w:div>
    <w:div w:id="815295984">
      <w:bodyDiv w:val="1"/>
      <w:marLeft w:val="0"/>
      <w:marRight w:val="0"/>
      <w:marTop w:val="0"/>
      <w:marBottom w:val="0"/>
      <w:divBdr>
        <w:top w:val="none" w:sz="0" w:space="0" w:color="auto"/>
        <w:left w:val="none" w:sz="0" w:space="0" w:color="auto"/>
        <w:bottom w:val="none" w:sz="0" w:space="0" w:color="auto"/>
        <w:right w:val="none" w:sz="0" w:space="0" w:color="auto"/>
      </w:divBdr>
      <w:divsChild>
        <w:div w:id="100347735">
          <w:marLeft w:val="0"/>
          <w:marRight w:val="0"/>
          <w:marTop w:val="0"/>
          <w:marBottom w:val="0"/>
          <w:divBdr>
            <w:top w:val="none" w:sz="0" w:space="0" w:color="auto"/>
            <w:left w:val="none" w:sz="0" w:space="0" w:color="auto"/>
            <w:bottom w:val="none" w:sz="0" w:space="0" w:color="auto"/>
            <w:right w:val="none" w:sz="0" w:space="0" w:color="auto"/>
          </w:divBdr>
        </w:div>
      </w:divsChild>
    </w:div>
    <w:div w:id="848181109">
      <w:bodyDiv w:val="1"/>
      <w:marLeft w:val="0"/>
      <w:marRight w:val="0"/>
      <w:marTop w:val="0"/>
      <w:marBottom w:val="0"/>
      <w:divBdr>
        <w:top w:val="none" w:sz="0" w:space="0" w:color="auto"/>
        <w:left w:val="none" w:sz="0" w:space="0" w:color="auto"/>
        <w:bottom w:val="none" w:sz="0" w:space="0" w:color="auto"/>
        <w:right w:val="none" w:sz="0" w:space="0" w:color="auto"/>
      </w:divBdr>
      <w:divsChild>
        <w:div w:id="1907834715">
          <w:marLeft w:val="0"/>
          <w:marRight w:val="0"/>
          <w:marTop w:val="0"/>
          <w:marBottom w:val="0"/>
          <w:divBdr>
            <w:top w:val="none" w:sz="0" w:space="0" w:color="auto"/>
            <w:left w:val="none" w:sz="0" w:space="0" w:color="auto"/>
            <w:bottom w:val="none" w:sz="0" w:space="0" w:color="auto"/>
            <w:right w:val="none" w:sz="0" w:space="0" w:color="auto"/>
          </w:divBdr>
        </w:div>
      </w:divsChild>
    </w:div>
    <w:div w:id="898981896">
      <w:bodyDiv w:val="1"/>
      <w:marLeft w:val="0"/>
      <w:marRight w:val="0"/>
      <w:marTop w:val="0"/>
      <w:marBottom w:val="0"/>
      <w:divBdr>
        <w:top w:val="none" w:sz="0" w:space="0" w:color="auto"/>
        <w:left w:val="none" w:sz="0" w:space="0" w:color="auto"/>
        <w:bottom w:val="none" w:sz="0" w:space="0" w:color="auto"/>
        <w:right w:val="none" w:sz="0" w:space="0" w:color="auto"/>
      </w:divBdr>
    </w:div>
    <w:div w:id="1158884675">
      <w:bodyDiv w:val="1"/>
      <w:marLeft w:val="0"/>
      <w:marRight w:val="0"/>
      <w:marTop w:val="0"/>
      <w:marBottom w:val="0"/>
      <w:divBdr>
        <w:top w:val="none" w:sz="0" w:space="0" w:color="auto"/>
        <w:left w:val="none" w:sz="0" w:space="0" w:color="auto"/>
        <w:bottom w:val="none" w:sz="0" w:space="0" w:color="auto"/>
        <w:right w:val="none" w:sz="0" w:space="0" w:color="auto"/>
      </w:divBdr>
      <w:divsChild>
        <w:div w:id="2002468273">
          <w:marLeft w:val="0"/>
          <w:marRight w:val="0"/>
          <w:marTop w:val="0"/>
          <w:marBottom w:val="0"/>
          <w:divBdr>
            <w:top w:val="none" w:sz="0" w:space="0" w:color="auto"/>
            <w:left w:val="none" w:sz="0" w:space="0" w:color="auto"/>
            <w:bottom w:val="none" w:sz="0" w:space="0" w:color="auto"/>
            <w:right w:val="none" w:sz="0" w:space="0" w:color="auto"/>
          </w:divBdr>
        </w:div>
      </w:divsChild>
    </w:div>
    <w:div w:id="1194464780">
      <w:bodyDiv w:val="1"/>
      <w:marLeft w:val="0"/>
      <w:marRight w:val="0"/>
      <w:marTop w:val="0"/>
      <w:marBottom w:val="0"/>
      <w:divBdr>
        <w:top w:val="none" w:sz="0" w:space="0" w:color="auto"/>
        <w:left w:val="none" w:sz="0" w:space="0" w:color="auto"/>
        <w:bottom w:val="none" w:sz="0" w:space="0" w:color="auto"/>
        <w:right w:val="none" w:sz="0" w:space="0" w:color="auto"/>
      </w:divBdr>
    </w:div>
    <w:div w:id="1257396850">
      <w:bodyDiv w:val="1"/>
      <w:marLeft w:val="0"/>
      <w:marRight w:val="0"/>
      <w:marTop w:val="0"/>
      <w:marBottom w:val="0"/>
      <w:divBdr>
        <w:top w:val="none" w:sz="0" w:space="0" w:color="auto"/>
        <w:left w:val="none" w:sz="0" w:space="0" w:color="auto"/>
        <w:bottom w:val="none" w:sz="0" w:space="0" w:color="auto"/>
        <w:right w:val="none" w:sz="0" w:space="0" w:color="auto"/>
      </w:divBdr>
    </w:div>
    <w:div w:id="1528518710">
      <w:bodyDiv w:val="1"/>
      <w:marLeft w:val="0"/>
      <w:marRight w:val="0"/>
      <w:marTop w:val="0"/>
      <w:marBottom w:val="0"/>
      <w:divBdr>
        <w:top w:val="none" w:sz="0" w:space="0" w:color="auto"/>
        <w:left w:val="none" w:sz="0" w:space="0" w:color="auto"/>
        <w:bottom w:val="none" w:sz="0" w:space="0" w:color="auto"/>
        <w:right w:val="none" w:sz="0" w:space="0" w:color="auto"/>
      </w:divBdr>
    </w:div>
    <w:div w:id="1617591182">
      <w:bodyDiv w:val="1"/>
      <w:marLeft w:val="0"/>
      <w:marRight w:val="0"/>
      <w:marTop w:val="0"/>
      <w:marBottom w:val="0"/>
      <w:divBdr>
        <w:top w:val="none" w:sz="0" w:space="0" w:color="auto"/>
        <w:left w:val="none" w:sz="0" w:space="0" w:color="auto"/>
        <w:bottom w:val="none" w:sz="0" w:space="0" w:color="auto"/>
        <w:right w:val="none" w:sz="0" w:space="0" w:color="auto"/>
      </w:divBdr>
    </w:div>
    <w:div w:id="20657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ingrun.berkeleyfoundation.org.uk/02" TargetMode="External"/><Relationship Id="rId18" Type="http://schemas.openxmlformats.org/officeDocument/2006/relationships/hyperlink" Target="https://www.berkeleyfoundation.org.uk/resilience-fund" TargetMode="External"/><Relationship Id="rId26" Type="http://schemas.openxmlformats.org/officeDocument/2006/relationships/hyperlink" Target="https://www.cafonline.org/charities/strategic-consultancy/caf-resilience-programme/report" TargetMode="External"/><Relationship Id="rId3" Type="http://schemas.openxmlformats.org/officeDocument/2006/relationships/styles" Target="styles.xml"/><Relationship Id="rId21" Type="http://schemas.openxmlformats.org/officeDocument/2006/relationships/hyperlink" Target="https://www.berkeleyfoundation.org.uk/fund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undingrun.berkeleyfoundation.org.uk/02" TargetMode="External"/><Relationship Id="rId17" Type="http://schemas.openxmlformats.org/officeDocument/2006/relationships/hyperlink" Target="https://fundingrun.berkeleyfoundation.org.uk/02" TargetMode="External"/><Relationship Id="rId25" Type="http://schemas.openxmlformats.org/officeDocument/2006/relationships/hyperlink" Target="https://thegovernanceapp.org.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undingrun.berkeleyfoundation.org.uk/02" TargetMode="External"/><Relationship Id="rId20" Type="http://schemas.openxmlformats.org/officeDocument/2006/relationships/hyperlink" Target="https://www.berkeleyfoundation.org.uk/resilience-fund" TargetMode="External"/><Relationship Id="rId29" Type="http://schemas.openxmlformats.org/officeDocument/2006/relationships/hyperlink" Target="https://decelerator.org.uk/tools-and-guides%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ingrun.berkeleyfoundation.org.uk/02" TargetMode="External"/><Relationship Id="rId24" Type="http://schemas.openxmlformats.org/officeDocument/2006/relationships/hyperlink" Target="https://learning.nspcc.org.uk/safeguarding-selfassessment-too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undingrun.berkeleyfoundation.org.uk/02" TargetMode="External"/><Relationship Id="rId23" Type="http://schemas.openxmlformats.org/officeDocument/2006/relationships/hyperlink" Target="https://www.cipd.org/uk/knowledge/factsheets/swot-analysis-factsheet/" TargetMode="External"/><Relationship Id="rId28" Type="http://schemas.openxmlformats.org/officeDocument/2006/relationships/hyperlink" Target="https://www.thinknpc.org/resource-hub/" TargetMode="External"/><Relationship Id="rId10" Type="http://schemas.openxmlformats.org/officeDocument/2006/relationships/hyperlink" Target="https://www.berkeleyfoundation.org.uk/resilience-fund" TargetMode="External"/><Relationship Id="rId19" Type="http://schemas.openxmlformats.org/officeDocument/2006/relationships/hyperlink" Target="https://www.berkeleyfoundation.org.uk/resilience-fund" TargetMode="External"/><Relationship Id="rId31" Type="http://schemas.openxmlformats.org/officeDocument/2006/relationships/hyperlink" Target="https://www.berkeleyfoundation.org.uk" TargetMode="External"/><Relationship Id="rId4" Type="http://schemas.openxmlformats.org/officeDocument/2006/relationships/settings" Target="settings.xml"/><Relationship Id="rId9" Type="http://schemas.openxmlformats.org/officeDocument/2006/relationships/hyperlink" Target="https://fundingrun.berkeleyfoundation.org.uk/02" TargetMode="External"/><Relationship Id="rId14" Type="http://schemas.openxmlformats.org/officeDocument/2006/relationships/hyperlink" Target="https://www.berkeleyfoundation.org.uk/resilience-fund" TargetMode="External"/><Relationship Id="rId22" Type="http://schemas.openxmlformats.org/officeDocument/2006/relationships/hyperlink" Target="https://vcsestrengthchecker.org.uk/" TargetMode="External"/><Relationship Id="rId27" Type="http://schemas.openxmlformats.org/officeDocument/2006/relationships/hyperlink" Target="https://www.lloydsbankfoundation.org.uk/media/oxpnlp4e/lbf-organisational-resilience-guide-2022.pdf" TargetMode="External"/><Relationship Id="rId30" Type="http://schemas.openxmlformats.org/officeDocument/2006/relationships/hyperlink" Target="mailto:info@berkeleyfoundation.org.uk" TargetMode="External"/><Relationship Id="rId35" Type="http://schemas.openxmlformats.org/officeDocument/2006/relationships/theme" Target="theme/theme1.xml"/><Relationship Id="rId8" Type="http://schemas.openxmlformats.org/officeDocument/2006/relationships/hyperlink" Target="https://www.berkeleyfoundation.org.uk/-/media/foundation/about-us/berkeley-foundation_2030-strategic_plan.ashx?rev=88368bcdc70a4a68890e013ee9c67657&amp;hash=8AD46FD1F75867D0B0853CB3EC4FBD5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99395-453F-4FC3-AB2C-48F00D9B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Berkeley Group</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Otelea</dc:creator>
  <cp:keywords/>
  <dc:description/>
  <cp:lastModifiedBy>Megan Bird</cp:lastModifiedBy>
  <cp:revision>11</cp:revision>
  <cp:lastPrinted>2022-07-08T08:09:00Z</cp:lastPrinted>
  <dcterms:created xsi:type="dcterms:W3CDTF">2025-02-06T16:42:00Z</dcterms:created>
  <dcterms:modified xsi:type="dcterms:W3CDTF">2025-03-26T10:42:00Z</dcterms:modified>
</cp:coreProperties>
</file>